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DF" w:rsidRPr="002E24DF" w:rsidRDefault="002E24DF" w:rsidP="002E24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педагогическим советом                                       Утверждено</w:t>
      </w:r>
      <w:proofErr w:type="gramEnd"/>
      <w:r w:rsidRPr="002E24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24DF" w:rsidRPr="002E24DF" w:rsidRDefault="002E24DF" w:rsidP="002E24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 СОШ №6                                                                  Директор МБОУ СОШ №6</w:t>
      </w:r>
    </w:p>
    <w:p w:rsidR="002E24DF" w:rsidRPr="002E24DF" w:rsidRDefault="002E24DF" w:rsidP="002E24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от 28.08.2019г.                                               ___________ С.А. </w:t>
      </w:r>
      <w:proofErr w:type="spellStart"/>
      <w:r w:rsidRPr="002E2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</w:p>
    <w:p w:rsidR="002E24DF" w:rsidRPr="002E24DF" w:rsidRDefault="002E24DF" w:rsidP="002E24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Приказ № ____ от 28.08.2019г. </w:t>
      </w:r>
    </w:p>
    <w:p w:rsidR="002E24DF" w:rsidRDefault="002E24DF" w:rsidP="00D40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24DF" w:rsidRDefault="002E24DF" w:rsidP="00D40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0B36" w:rsidRPr="002E24DF" w:rsidRDefault="004E4136" w:rsidP="00D40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2E24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  <w:r w:rsidR="00D40B36" w:rsidRPr="002E24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формах, периодичности и порядке текущего контроля </w:t>
      </w:r>
    </w:p>
    <w:p w:rsidR="00D40B36" w:rsidRPr="002E24DF" w:rsidRDefault="00D40B36" w:rsidP="00D40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успеваемости и промежуточной аттестации </w:t>
      </w:r>
      <w:proofErr w:type="gramStart"/>
      <w:r w:rsidRPr="002E24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2E24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 ОВЗ</w:t>
      </w:r>
    </w:p>
    <w:p w:rsidR="00D40B36" w:rsidRPr="002E24DF" w:rsidRDefault="004F3785" w:rsidP="00D40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r w:rsidR="002E24DF" w:rsidRPr="002E2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r w:rsidRPr="002E2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2E24DF" w:rsidRPr="002E2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E2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D40B36" w:rsidRPr="002E24DF" w:rsidRDefault="00D40B36" w:rsidP="00D40B36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40B36" w:rsidRPr="00D40B36" w:rsidRDefault="00D40B36" w:rsidP="00D40B36">
      <w:pPr>
        <w:numPr>
          <w:ilvl w:val="0"/>
          <w:numId w:val="1"/>
        </w:numPr>
        <w:tabs>
          <w:tab w:val="left" w:pos="3700"/>
        </w:tabs>
        <w:spacing w:after="0" w:line="240" w:lineRule="auto"/>
        <w:ind w:left="3700" w:hanging="241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ОБЩИЕ ПОЛОЖЕНИЯ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1.1. Настоящее Положение о формах, периодичности и порядке проведения текущего контроля успеваемости, промежуточной аттестации обучающихся с ограниченными возможностями здоровья (далее по тексту – Положение) разработано в соответствии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с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D40B36" w:rsidRPr="00D40B36" w:rsidRDefault="00D40B36" w:rsidP="00D40B36">
      <w:pPr>
        <w:numPr>
          <w:ilvl w:val="0"/>
          <w:numId w:val="2"/>
        </w:numPr>
        <w:tabs>
          <w:tab w:val="left" w:pos="1273"/>
        </w:tabs>
        <w:spacing w:after="0" w:line="240" w:lineRule="auto"/>
        <w:ind w:left="260" w:right="2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Федеральным Законом Российской Федерации от 29.12.2012 № 273-ФЗ «Об образовании в Российской Федерации»;</w:t>
      </w:r>
    </w:p>
    <w:p w:rsidR="00D40B36" w:rsidRPr="00D40B36" w:rsidRDefault="00D40B36" w:rsidP="00D40B36">
      <w:pPr>
        <w:numPr>
          <w:ilvl w:val="0"/>
          <w:numId w:val="2"/>
        </w:numPr>
        <w:tabs>
          <w:tab w:val="left" w:pos="1189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Федеральным Законом Российской Федерации от 24.07.1998 № 124-ФЗ «Об основных гарантиях прав ребенка в Российской Федерации»;</w:t>
      </w:r>
    </w:p>
    <w:p w:rsidR="00D40B36" w:rsidRPr="00D40B36" w:rsidRDefault="00D40B36" w:rsidP="00D40B36">
      <w:pPr>
        <w:numPr>
          <w:ilvl w:val="0"/>
          <w:numId w:val="2"/>
        </w:numPr>
        <w:tabs>
          <w:tab w:val="left" w:pos="1140"/>
        </w:tabs>
        <w:spacing w:after="0" w:line="240" w:lineRule="auto"/>
        <w:ind w:left="1140" w:hanging="17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Санитарно-эпидемиологическими правилами и нормативами СанПиН 2.4.2.3286-1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26);</w:t>
      </w:r>
      <w:proofErr w:type="gramEnd"/>
    </w:p>
    <w:p w:rsidR="00D40B36" w:rsidRPr="00D40B36" w:rsidRDefault="00D40B36" w:rsidP="00D40B36">
      <w:pPr>
        <w:spacing w:after="0" w:line="240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Приказом </w:t>
      </w:r>
      <w:proofErr w:type="spell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Минобрнауки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России от 19.12.2014 N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 ограниченными возможностями здоровья» (Зарегистрировано в Минюсте России 03.02.2015 N 35847);</w:t>
      </w:r>
    </w:p>
    <w:p w:rsidR="00D40B36" w:rsidRPr="00D40B36" w:rsidRDefault="00D40B36" w:rsidP="00D40B36">
      <w:pPr>
        <w:numPr>
          <w:ilvl w:val="0"/>
          <w:numId w:val="3"/>
        </w:numPr>
        <w:tabs>
          <w:tab w:val="left" w:pos="1124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Приказом </w:t>
      </w:r>
      <w:proofErr w:type="spell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Минобрнауки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программа, образовательным программам начального общего, основного общего и среднего общего образования»;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Приказом </w:t>
      </w:r>
      <w:proofErr w:type="spell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Минобрнауки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России от 9 ноября 2015 г.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помощи".</w:t>
      </w:r>
    </w:p>
    <w:p w:rsidR="004F3785" w:rsidRPr="00D40B36" w:rsidRDefault="004F3785" w:rsidP="004F37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4F378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МБОУ «</w:t>
      </w:r>
      <w:r w:rsidR="002E24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СОШ №6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4E4136" w:rsidRPr="004F3785" w:rsidRDefault="004E4136" w:rsidP="004F3785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785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D40B36" w:rsidRPr="004F37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Положением </w:t>
      </w:r>
      <w:r w:rsidRPr="004F3785">
        <w:rPr>
          <w:rFonts w:ascii="Times New Roman" w:hAnsi="Times New Roman" w:cs="Times New Roman"/>
          <w:sz w:val="24"/>
          <w:szCs w:val="24"/>
        </w:rPr>
        <w:t xml:space="preserve">об организации индивидуального обучения </w:t>
      </w:r>
      <w:proofErr w:type="gramStart"/>
      <w:r w:rsidRPr="004F3785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4F378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 ОВЗ  </w:t>
      </w:r>
      <w:r w:rsidRPr="004F3785">
        <w:rPr>
          <w:rFonts w:ascii="Times New Roman" w:hAnsi="Times New Roman" w:cs="Times New Roman"/>
          <w:sz w:val="24"/>
          <w:szCs w:val="24"/>
        </w:rPr>
        <w:t>на дому</w:t>
      </w:r>
    </w:p>
    <w:p w:rsidR="004F3785" w:rsidRPr="00D40B36" w:rsidRDefault="004F3785" w:rsidP="004F37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-Положением о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б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индивидуальном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обучении </w:t>
      </w:r>
      <w:proofErr w:type="gram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 ОВЗ  в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МБОУ «</w:t>
      </w:r>
      <w:r w:rsidR="002E24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№</w:t>
      </w:r>
      <w:r w:rsidR="002E24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D40B36" w:rsidRPr="00D40B36" w:rsidRDefault="00D40B36" w:rsidP="004F3785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4F3785" w:rsidRPr="00D40B36" w:rsidRDefault="00D40B36" w:rsidP="004F37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Данное Положение  регламентирует формы, периодичность и порядок проведения текущего контроля успеваемости, промежуточной аттестации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4F37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МБОУ «</w:t>
      </w:r>
      <w:r w:rsidR="002E24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СОШ</w:t>
      </w:r>
      <w:r w:rsidR="004F37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№</w:t>
      </w:r>
      <w:r w:rsidR="002E24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</w:t>
      </w:r>
      <w:r w:rsidR="004F37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D40B36" w:rsidRPr="00D40B36" w:rsidRDefault="004F3785" w:rsidP="004F3785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(далее по тексту – учреждение).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  <w:sectPr w:rsidR="00D40B36" w:rsidRPr="00D40B36">
          <w:pgSz w:w="11900" w:h="16838"/>
          <w:pgMar w:top="699" w:right="846" w:bottom="627" w:left="1440" w:header="0" w:footer="0" w:gutter="0"/>
          <w:cols w:space="0" w:equalWidth="0">
            <w:col w:w="9620"/>
          </w:cols>
          <w:docGrid w:linePitch="360"/>
        </w:sectPr>
      </w:pPr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1.2. Освоение </w:t>
      </w:r>
      <w:r w:rsidR="004F3785">
        <w:rPr>
          <w:rFonts w:ascii="Times New Roman" w:eastAsia="Times New Roman" w:hAnsi="Times New Roman" w:cs="Arial"/>
          <w:sz w:val="23"/>
          <w:szCs w:val="20"/>
          <w:lang w:eastAsia="ru-RU"/>
        </w:rPr>
        <w:t>основной</w:t>
      </w:r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общеобразовательной программы для </w:t>
      </w:r>
      <w:proofErr w:type="gramStart"/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>обучающихся</w:t>
      </w:r>
      <w:proofErr w:type="gramEnd"/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с ограниченными возможностями здоровья, в том числе и отдельной её части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1" w:name="page3"/>
      <w:bookmarkEnd w:id="1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D40B36" w:rsidRPr="00D40B36" w:rsidRDefault="00D40B36" w:rsidP="00D40B36">
      <w:pPr>
        <w:spacing w:after="0" w:line="240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1.3. В Положении использованы следующие определения (понятия), с точки зрения дидактики, применяемые в педагогической практике: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оценка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знаний, навыков и умений представляет собой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требованиям, предъявляемым к ним школьными программами;</w:t>
      </w: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  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отметка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—   это   количественная   оценка   знаний,   навыков   и   умений,</w:t>
      </w: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приобретенных учащимися,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являющаяся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результатом процесса оценивания, выраженная в баллах;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выставление отметки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— определение балла (количественно выраженной оценки) по официально принятой шкале для фиксирования результатов учебной деятельности, степени ее успешности.</w:t>
      </w:r>
    </w:p>
    <w:p w:rsidR="00D40B36" w:rsidRPr="00D40B36" w:rsidRDefault="004E41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1.4. Оценку </w:t>
      </w:r>
      <w:r w:rsidR="004F3785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 на дому, в 9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-х — 11-х классах школы по всем предметам образовательно программы, за исключением коррекционного блока, принято осуществлять по пятибалльной системе с измененной шкалой оценивания по каждому предмету.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1.7.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настоящим Положением </w:t>
      </w:r>
      <w:bookmarkStart w:id="2" w:name="page4"/>
      <w:bookmarkEnd w:id="2"/>
      <w:proofErr w:type="gramEnd"/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1.8. </w:t>
      </w:r>
      <w:proofErr w:type="gramStart"/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Текущий контроль успеваемости обучающихся с ОВЗ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-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 и с целью установления фактического уровня теоретических знаний по предметам учебного плана, практических навыков и умений, в том числе и </w:t>
      </w:r>
      <w:proofErr w:type="spell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метапредметных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федеральными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государственными образовательными обучающихся с ОВЗ (далее – ФГОС ОВЗ)</w:t>
      </w:r>
    </w:p>
    <w:p w:rsidR="00D40B36" w:rsidRPr="00D40B36" w:rsidRDefault="00D40B36" w:rsidP="00D40B3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Периодичность текущего контроля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Текущий контроль успеваемости учащихся с ОВЗ проводится в течение учебного периода. Текущий контроль проводится поуроч</w:t>
      </w:r>
      <w:r w:rsidR="003264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но, по темам, по четвертям (в 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9-х классах), по полугодиям (10-11-х классах).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1.9. 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Промежуточная аттестация обучающихся с ОВЗ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– это установление уровня достижения результатов освоения учебных предметов, курсов, предусмотренных </w:t>
      </w:r>
      <w:r w:rsidR="004E4136">
        <w:rPr>
          <w:rFonts w:ascii="Times New Roman" w:eastAsia="Times New Roman" w:hAnsi="Times New Roman" w:cs="Arial"/>
          <w:sz w:val="24"/>
          <w:szCs w:val="20"/>
          <w:lang w:eastAsia="ru-RU"/>
        </w:rPr>
        <w:t>соответствующей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образовательной программой.</w:t>
      </w: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 Промежуточная аттестация проводится, начиная со второго класса. Промежуточная аттестация проводится ежегодно по каждому учебному предмету, курсу, по итогам учебного года.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Годовая промежуточная аттестация проводится на основе результатов четвертных оценок, и представляет собой результат четвертной аттестации в случае, если учебный предмет, курс осваивался обучающимся в срок одной четверти, либо среднее арифметическое результатов четвертных аттестаций в случае, если учебный предмет, курс, дисциплина, модуль осваивался обучающимся в срок более одной четверти. 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Округление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результата проводится в пользу обучающегося.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4F3785" w:rsidRDefault="004F3785" w:rsidP="004F3785">
      <w:pPr>
        <w:tabs>
          <w:tab w:val="left" w:pos="1396"/>
        </w:tabs>
        <w:spacing w:after="0" w:line="240" w:lineRule="auto"/>
        <w:ind w:left="2040" w:right="540"/>
        <w:rPr>
          <w:rFonts w:ascii="Times New Roman" w:eastAsia="Times New Roman" w:hAnsi="Times New Roman" w:cs="Arial"/>
          <w:b/>
          <w:sz w:val="23"/>
          <w:szCs w:val="20"/>
          <w:lang w:eastAsia="ru-RU"/>
        </w:rPr>
      </w:pPr>
    </w:p>
    <w:p w:rsidR="00D40B36" w:rsidRDefault="004F3785" w:rsidP="004F3785">
      <w:pPr>
        <w:tabs>
          <w:tab w:val="left" w:pos="1396"/>
        </w:tabs>
        <w:spacing w:after="0" w:line="240" w:lineRule="auto"/>
        <w:ind w:left="2040" w:right="540"/>
        <w:rPr>
          <w:rFonts w:ascii="Times New Roman" w:eastAsia="Times New Roman" w:hAnsi="Times New Roman" w:cs="Arial"/>
          <w:b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2.</w:t>
      </w:r>
      <w:r w:rsidR="00D40B36" w:rsidRPr="00D40B36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СОДЕРЖАНИЕ, ФОРМЫ И ПОРЯДОК ПРОВЕДЕНИЯ ТЕКУЩЕГО КОНТРОЛЯ УСПЕВАЕМОСТИ </w:t>
      </w:r>
      <w:proofErr w:type="gramStart"/>
      <w:r w:rsidR="00D40B36" w:rsidRPr="00D40B36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ОБУЧАЮЩИХСЯ</w:t>
      </w:r>
      <w:proofErr w:type="gramEnd"/>
    </w:p>
    <w:p w:rsidR="004F3785" w:rsidRPr="00D40B36" w:rsidRDefault="004F3785" w:rsidP="004F3785">
      <w:pPr>
        <w:tabs>
          <w:tab w:val="left" w:pos="1396"/>
        </w:tabs>
        <w:spacing w:after="0" w:line="240" w:lineRule="auto"/>
        <w:ind w:left="2040" w:right="540"/>
        <w:rPr>
          <w:rFonts w:ascii="Times New Roman" w:eastAsia="Times New Roman" w:hAnsi="Times New Roman" w:cs="Arial"/>
          <w:b/>
          <w:sz w:val="23"/>
          <w:szCs w:val="20"/>
          <w:lang w:eastAsia="ru-RU"/>
        </w:rPr>
      </w:pP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2.1.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Текущий контроль успеваемости обучающихся с ОВЗ и проводится в течение учебного периода в целях:</w:t>
      </w:r>
      <w:proofErr w:type="gramEnd"/>
    </w:p>
    <w:p w:rsidR="00D40B36" w:rsidRPr="00D40B36" w:rsidRDefault="00D40B36" w:rsidP="00D40B36">
      <w:pPr>
        <w:numPr>
          <w:ilvl w:val="0"/>
          <w:numId w:val="6"/>
        </w:numPr>
        <w:tabs>
          <w:tab w:val="left" w:pos="1282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контроля уровня достижения учащимися результатов, предусмотренных образовательной программой;</w:t>
      </w:r>
    </w:p>
    <w:p w:rsidR="00D40B36" w:rsidRPr="00D40B36" w:rsidRDefault="00D40B36" w:rsidP="00D40B36">
      <w:pPr>
        <w:numPr>
          <w:ilvl w:val="0"/>
          <w:numId w:val="6"/>
        </w:numPr>
        <w:tabs>
          <w:tab w:val="left" w:pos="1386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оценки соответствия результатов освоения образовательных программ требованиям ФГОС ОВЗ;</w:t>
      </w:r>
    </w:p>
    <w:p w:rsidR="00D40B36" w:rsidRPr="00D40B36" w:rsidRDefault="00D40B36" w:rsidP="00D40B36">
      <w:pPr>
        <w:numPr>
          <w:ilvl w:val="0"/>
          <w:numId w:val="6"/>
        </w:numPr>
        <w:tabs>
          <w:tab w:val="left" w:pos="1467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обеспечение оперативного управления учебным процессом, своевременное внесение элементов коррекции в индивидуальные планы.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2.2.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Текущий контроль успеваемости (порядок, периодичность и сроки проведения,</w:t>
      </w:r>
      <w:proofErr w:type="gramEnd"/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обязательные формы и их количество) проводится: с учетом особенностей психофизического развития и возможностей детей с ОВЗ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;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рекомендаций ПМПК (</w:t>
      </w:r>
      <w:proofErr w:type="spell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ПМПк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); </w:t>
      </w:r>
      <w:proofErr w:type="spell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здоровьесберегающих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технологий; 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</w:t>
      </w: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2.3. В учреждении используются следующие 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формы текущего контроля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успеваемости для </w:t>
      </w:r>
      <w:proofErr w:type="gramStart"/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обучающихся</w:t>
      </w:r>
      <w:proofErr w:type="gramEnd"/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с ОВЗ: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устный опрос;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проверка техники чтения;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письменные домашние работы;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контрольные и диагностические  работы;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самостоятельные работы;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тесты;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проверочные работы;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лабораторные работы;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творческие работы (сочинение, проект и т.п.);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диктант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изложение;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зачет;</w:t>
      </w:r>
    </w:p>
    <w:p w:rsidR="00D40B36" w:rsidRPr="00D40B36" w:rsidRDefault="00D40B36" w:rsidP="00D40B36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и др.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>2.4.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3" w:name="page6"/>
      <w:bookmarkEnd w:id="3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степень личного продвижения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обучающимися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освоении тем, разделов, глав учебных программ на время проверки.</w:t>
      </w: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2.5. </w:t>
      </w:r>
      <w:r w:rsidR="00BC451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Проверочную работу 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следует проводить по следам выполненных упражнений, закончить до конца </w:t>
      </w:r>
      <w:r w:rsidR="00BC4513">
        <w:rPr>
          <w:rFonts w:ascii="Times New Roman" w:eastAsia="Times New Roman" w:hAnsi="Times New Roman" w:cs="Arial"/>
          <w:sz w:val="24"/>
          <w:szCs w:val="20"/>
          <w:lang w:eastAsia="ru-RU"/>
        </w:rPr>
        <w:t>четверти (полугодия)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за 7-10 дней.</w:t>
      </w:r>
    </w:p>
    <w:p w:rsidR="00BC4513" w:rsidRPr="00BC4513" w:rsidRDefault="00BC4513" w:rsidP="00BC45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2.6.</w:t>
      </w:r>
      <w:r w:rsidR="002C765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10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-11-х классах для учащихся проводится полугодовой текущий письменный контроль в формах:</w:t>
      </w:r>
      <w:r w:rsidRPr="00BC4513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тестовые работы по математике и русскому языку в формате ЕГЭ и</w:t>
      </w:r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контрольные работы по математ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ике и русскому языку в формате Е</w:t>
      </w:r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>ГЭ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в 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форме ГВЭ (по заявлению обучающихся с ОВЗ).</w:t>
      </w:r>
    </w:p>
    <w:p w:rsidR="00D40B36" w:rsidRPr="002C765C" w:rsidRDefault="002C765C" w:rsidP="002C765C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</w:t>
      </w:r>
      <w:r w:rsidR="00BC451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 </w:t>
      </w:r>
      <w:r w:rsidR="00D40B36"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9-х классах: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тестовые работы по математике и русскому языку в формате ОГЭ</w:t>
      </w:r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 w:rsidR="00D40B36"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>контрольные работы по математике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и русскому языку в формате ОГЭ в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форме ГВЭ (по заявлению обучающихся с ОВЗ)</w:t>
      </w:r>
      <w:r w:rsidR="00BC451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 итогам четверти.</w:t>
      </w:r>
    </w:p>
    <w:p w:rsidR="002C765C" w:rsidRDefault="002C765C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2.7</w:t>
      </w:r>
      <w:r w:rsidRPr="002C765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Успеваемость </w:t>
      </w:r>
      <w:proofErr w:type="gramStart"/>
      <w:r w:rsidRPr="002C765C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2C765C">
        <w:rPr>
          <w:rFonts w:ascii="Times New Roman" w:eastAsia="Times New Roman" w:hAnsi="Times New Roman" w:cs="Arial"/>
          <w:sz w:val="24"/>
          <w:szCs w:val="20"/>
          <w:lang w:eastAsia="ru-RU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D40B36" w:rsidRPr="00D40B36" w:rsidRDefault="00036F09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2.8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При пропуске </w:t>
      </w:r>
      <w:proofErr w:type="gram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обучающимся</w:t>
      </w:r>
      <w:proofErr w:type="gram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2/3 учебного времени, отводимого на изучение предмета, при отсутствии минимального количества отметок для текущего контроля за четверть, полугодие оценка обучающемуся не выставляется.</w:t>
      </w:r>
    </w:p>
    <w:p w:rsidR="00D40B36" w:rsidRPr="00D40B36" w:rsidRDefault="00036F09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2.9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Оценка устного ответа, обучающегося с ОВЗ при текущем контроле успеваемости, выставляется в </w:t>
      </w:r>
      <w:r w:rsidR="003264D2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3264D2">
        <w:rPr>
          <w:rFonts w:ascii="Times New Roman" w:eastAsia="Times New Roman" w:hAnsi="Times New Roman" w:cs="Arial"/>
          <w:sz w:val="24"/>
          <w:szCs w:val="20"/>
          <w:lang w:eastAsia="ru-RU"/>
        </w:rPr>
        <w:t>индивидуальный  журнал</w:t>
      </w:r>
      <w:proofErr w:type="gramStart"/>
      <w:r w:rsidR="003264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3264D2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в виде отметки по 5-балльной системе в конце урока.</w:t>
      </w:r>
    </w:p>
    <w:p w:rsidR="00D40B36" w:rsidRPr="00D40B36" w:rsidRDefault="00036F09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2.10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Письменные, практические, самостоятельные, контрольные и другие виды </w:t>
      </w:r>
      <w:proofErr w:type="gram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работ, обучающихся с ОВЗ оцениваются</w:t>
      </w:r>
      <w:proofErr w:type="gram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 5-балльной системе и выставляются в </w:t>
      </w:r>
      <w:r w:rsidR="003264D2">
        <w:rPr>
          <w:rFonts w:ascii="Times New Roman" w:eastAsia="Times New Roman" w:hAnsi="Times New Roman" w:cs="Arial"/>
          <w:sz w:val="24"/>
          <w:szCs w:val="20"/>
          <w:lang w:eastAsia="ru-RU"/>
        </w:rPr>
        <w:t>индивидуальный  журнал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2.11.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D40B36" w:rsidRPr="00D40B36" w:rsidRDefault="00D40B36" w:rsidP="00D40B36">
      <w:pPr>
        <w:numPr>
          <w:ilvl w:val="0"/>
          <w:numId w:val="9"/>
        </w:numPr>
        <w:tabs>
          <w:tab w:val="left" w:pos="1297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2.12.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 Однако итоговую отметку выставлять не по средне</w:t>
      </w:r>
      <w:r w:rsidR="003264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арифметическому</w:t>
      </w:r>
      <w:bookmarkStart w:id="4" w:name="page7"/>
      <w:bookmarkEnd w:id="4"/>
      <w:proofErr w:type="gramEnd"/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принципу, а исходя из отметок по тестам, контрольным работам с учетом старательности, прилежности обучающихся в учебной деятельности.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2.13. Четвертные отметки выставляются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2.14. Успеваемость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2.15.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Обучающимся, пропустившим по независящим от них обстоятельствам 2/3 учебного времени, не выставляются оценки по итогам четверти (полугодия).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Вопрос о текущем четвертном контроле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таких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обучающихся решается в индивидуальном порядке.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2.16. 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предусмотренных документов (дневник учащегося, </w:t>
      </w:r>
      <w:r w:rsidR="003264D2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3264D2">
        <w:rPr>
          <w:rFonts w:ascii="Times New Roman" w:eastAsia="Times New Roman" w:hAnsi="Times New Roman" w:cs="Arial"/>
          <w:sz w:val="24"/>
          <w:szCs w:val="20"/>
          <w:lang w:eastAsia="ru-RU"/>
        </w:rPr>
        <w:t>индивидуальный  журнал учащегося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), так и по запросу родителей (законных представителей) учащихся. </w:t>
      </w:r>
      <w:r w:rsidR="003264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</w:t>
      </w:r>
      <w:r w:rsidR="003264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 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классному руководителю.</w:t>
      </w: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40B36" w:rsidRPr="003264D2" w:rsidRDefault="003264D2" w:rsidP="003264D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3.</w:t>
      </w:r>
      <w:r w:rsidR="00D40B36" w:rsidRPr="003264D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СОДЕРЖАНИЕ, ФОРМЫ И ПОРЯДОК ПРОВЕДЕНИЯ ПРОМЕЖУТОЧНОЙ АТТЕСТАЦИИ </w:t>
      </w:r>
      <w:proofErr w:type="gramStart"/>
      <w:r w:rsidR="00D40B36" w:rsidRPr="003264D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ОБУЧАЮЩИХСЯ</w:t>
      </w:r>
      <w:proofErr w:type="gramEnd"/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40B36" w:rsidRPr="00D40B36" w:rsidRDefault="00D40B36" w:rsidP="00D40B36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3.1.</w:t>
      </w:r>
      <w:r w:rsidRPr="00D40B36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>Целью промежуточной аттестации является:</w:t>
      </w:r>
    </w:p>
    <w:p w:rsidR="00D40B36" w:rsidRPr="00D40B36" w:rsidRDefault="00D40B36" w:rsidP="00D40B36">
      <w:pPr>
        <w:numPr>
          <w:ilvl w:val="0"/>
          <w:numId w:val="11"/>
        </w:numPr>
        <w:tabs>
          <w:tab w:val="left" w:pos="1244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 учащимися с ОВЗ;</w:t>
      </w:r>
    </w:p>
    <w:p w:rsidR="00D40B36" w:rsidRPr="00D40B36" w:rsidRDefault="004F3785" w:rsidP="00D40B36">
      <w:pPr>
        <w:numPr>
          <w:ilvl w:val="0"/>
          <w:numId w:val="1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соотнесение этого уровня с требованиями ФГОС ОВЗ</w:t>
      </w:r>
      <w:proofErr w:type="gram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;</w:t>
      </w:r>
      <w:proofErr w:type="gramEnd"/>
    </w:p>
    <w:p w:rsidR="00D40B36" w:rsidRPr="00D40B36" w:rsidRDefault="00D40B36" w:rsidP="00D40B36">
      <w:pPr>
        <w:numPr>
          <w:ilvl w:val="0"/>
          <w:numId w:val="11"/>
        </w:numPr>
        <w:tabs>
          <w:tab w:val="left" w:pos="1170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с ОВЗ;</w:t>
      </w:r>
    </w:p>
    <w:p w:rsidR="00D40B36" w:rsidRPr="00D40B36" w:rsidRDefault="00D40B36" w:rsidP="00D40B36">
      <w:pPr>
        <w:numPr>
          <w:ilvl w:val="0"/>
          <w:numId w:val="11"/>
        </w:numPr>
        <w:tabs>
          <w:tab w:val="left" w:pos="1129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программы;</w:t>
      </w:r>
    </w:p>
    <w:p w:rsidR="00D40B36" w:rsidRPr="00D40B36" w:rsidRDefault="00D40B36" w:rsidP="00D40B36">
      <w:pPr>
        <w:numPr>
          <w:ilvl w:val="0"/>
          <w:numId w:val="11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обеспечение основания перевода обучающегося в следующий класс;</w:t>
      </w:r>
    </w:p>
    <w:p w:rsidR="00D40B36" w:rsidRPr="00D40B36" w:rsidRDefault="00D40B36" w:rsidP="00D40B36">
      <w:pPr>
        <w:numPr>
          <w:ilvl w:val="0"/>
          <w:numId w:val="1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допуск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 ОВЗ к экзамену.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3.2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Промежуточная аттестация в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МБОУ «</w:t>
      </w:r>
      <w:r w:rsidR="002E24DF">
        <w:rPr>
          <w:rFonts w:ascii="Times New Roman" w:eastAsia="Times New Roman" w:hAnsi="Times New Roman" w:cs="Arial"/>
          <w:sz w:val="24"/>
          <w:szCs w:val="20"/>
          <w:lang w:eastAsia="ru-RU"/>
        </w:rPr>
        <w:t>СОШ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№</w:t>
      </w:r>
      <w:r w:rsidR="002E24DF">
        <w:rPr>
          <w:rFonts w:ascii="Times New Roman" w:eastAsia="Times New Roman" w:hAnsi="Times New Roman" w:cs="Arial"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»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</w:t>
      </w:r>
      <w:bookmarkStart w:id="5" w:name="page9"/>
      <w:bookmarkEnd w:id="5"/>
      <w:r w:rsidR="00D40B36" w:rsidRPr="00D40B36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формы обучения, факта пользования платными дополнительными образовательными услугами и иных подобных обстоятельств.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3.3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Конкретные формы проведения промежуточной аттестации устанавливаются учебным планом основной образовательной программы. Такими формами могут являться </w:t>
      </w:r>
      <w:proofErr w:type="gram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следующие</w:t>
      </w:r>
      <w:proofErr w:type="gram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9963A5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Формы письменной проверки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письменная проверка – это письменный ответ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обучающегося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на один или систему вопросов (заданий).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 письменным ответам относятся: домашние, проверочные, лабораторные, 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практические, контрольные, творческие работы; письменные отчёты о наблюдениях; письменные ответы на вопросы теста; диктанты; рефераты и т.п.</w:t>
      </w:r>
      <w:proofErr w:type="gramEnd"/>
    </w:p>
    <w:p w:rsidR="00D40B36" w:rsidRPr="009963A5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</w:pPr>
      <w:r w:rsidRPr="009963A5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Формы устной проверки: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устная проверка – это устный ответ обучающегося на один или систему вопросов в форме рассказа, беседы, собеседования, зачета и т.п.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F3785"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  <w:t>Комбинированная проверка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предполагает сочетание письменных и устных форм проверок.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 проведении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контроля качества освоения содержания учебных программ обучающихся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могут использоваться информационно – коммуникационные технологии.</w:t>
      </w:r>
    </w:p>
    <w:p w:rsidR="00D40B36" w:rsidRPr="00D40B36" w:rsidRDefault="00D40B36" w:rsidP="00D40B36">
      <w:pPr>
        <w:numPr>
          <w:ilvl w:val="0"/>
          <w:numId w:val="12"/>
        </w:numPr>
        <w:tabs>
          <w:tab w:val="left" w:pos="1203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Образовательной программой может быть предусмотрена накопительная балльная система зачета результатов деятельности обучающегося с ОВЗ.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3.4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 Для проведения промежуточной аттестации на каждый год составляется график, утверждаемый директором школы, который является открытым для всех участников образовательного процесса — педагогического коллектива, обучающихся и их родителей (законных представителей).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3.5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 Годовые отметки по всем предметам учебного плана учащихся с ОВЗ выставляются в личное дело обучающегося и являются основанием для его перевода в следующий класс или для допуска к экзамену.</w:t>
      </w:r>
      <w:bookmarkStart w:id="6" w:name="page10"/>
      <w:bookmarkEnd w:id="6"/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3.6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Вопрос о промежуточной аттестации </w:t>
      </w:r>
      <w:proofErr w:type="gram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обучающегося</w:t>
      </w:r>
      <w:proofErr w:type="gram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3.7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 От промежуточной аттестации могут быть освобождены обучающиеся, имеющие положительные четвертные, полугодовые и годовые оценки по всем предметам</w:t>
      </w:r>
    </w:p>
    <w:p w:rsidR="00D40B36" w:rsidRPr="00D40B36" w:rsidRDefault="00D40B36" w:rsidP="00D40B36">
      <w:pPr>
        <w:numPr>
          <w:ilvl w:val="0"/>
          <w:numId w:val="13"/>
        </w:numPr>
        <w:tabs>
          <w:tab w:val="left" w:pos="440"/>
        </w:tabs>
        <w:spacing w:after="0" w:line="240" w:lineRule="auto"/>
        <w:ind w:left="440" w:hanging="17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особых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случаях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D40B36" w:rsidRPr="00D40B36" w:rsidRDefault="00D40B36" w:rsidP="00D40B36">
      <w:pPr>
        <w:numPr>
          <w:ilvl w:val="1"/>
          <w:numId w:val="13"/>
        </w:numPr>
        <w:tabs>
          <w:tab w:val="left" w:pos="1160"/>
        </w:tabs>
        <w:spacing w:after="0" w:line="240" w:lineRule="auto"/>
        <w:ind w:left="1160" w:hanging="13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по состоянию здоровья согласно заключению медицинской комиссии;</w:t>
      </w:r>
    </w:p>
    <w:p w:rsidR="00D40B36" w:rsidRPr="00D40B36" w:rsidRDefault="00D40B36" w:rsidP="00D40B36">
      <w:pPr>
        <w:numPr>
          <w:ilvl w:val="1"/>
          <w:numId w:val="13"/>
        </w:numPr>
        <w:tabs>
          <w:tab w:val="left" w:pos="1218"/>
        </w:tabs>
        <w:spacing w:after="0" w:line="240" w:lineRule="auto"/>
        <w:ind w:left="260" w:right="20" w:firstLine="77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в связи с экстренным переездом в другой населенный пункт, на новое место жительства;</w:t>
      </w:r>
    </w:p>
    <w:p w:rsidR="00D40B36" w:rsidRPr="00D40B36" w:rsidRDefault="009963A5" w:rsidP="009963A5">
      <w:pPr>
        <w:tabs>
          <w:tab w:val="left" w:pos="1347"/>
        </w:tabs>
        <w:spacing w:after="0" w:line="240" w:lineRule="auto"/>
        <w:ind w:left="1030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по семейным обстоятельствам, имеющим объективные основания для освобождения от итоговых контрольных работ.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3.8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Промежуточная аттестация </w:t>
      </w:r>
      <w:proofErr w:type="gram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, находящихся на лечении в санатории, стационаре проводится по оценкам, полученным в учебном заведении при лечебном учреждении.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3.9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Промежуточная аттестация проводится ориентировочно с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середины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апреля до конца мая каждого учебного года.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  <w:sectPr w:rsidR="00D40B36" w:rsidRPr="00D40B36">
          <w:pgSz w:w="11900" w:h="16838"/>
          <w:pgMar w:top="699" w:right="846" w:bottom="539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imes New Roman" w:hAnsi="Times New Roman" w:cs="Arial"/>
          <w:sz w:val="23"/>
          <w:szCs w:val="20"/>
          <w:lang w:eastAsia="ru-RU"/>
        </w:rPr>
        <w:t>3.10</w:t>
      </w:r>
      <w:r w:rsidR="00D40B36"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>. Классные руководители доводят до сведения родителей (законных представителей) сведения о результатах промежуточной аттестации учащихся как посредством заполнения предусмотренных докумен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тов (дневник учащегося, индивидуальный журнал, классный</w:t>
      </w:r>
      <w:r w:rsidR="00D40B36"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>журнал</w:t>
      </w:r>
      <w:r w:rsidR="00D40B36"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>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В случае неудовлетворительных резуль</w:t>
      </w: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татов аттестации – </w:t>
      </w:r>
      <w:proofErr w:type="gramStart"/>
      <w:r>
        <w:rPr>
          <w:rFonts w:ascii="Times New Roman" w:eastAsia="Times New Roman" w:hAnsi="Times New Roman" w:cs="Arial"/>
          <w:sz w:val="23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письменной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7" w:name="page11"/>
      <w:bookmarkEnd w:id="7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форме под роспись родителей (законных) представителей несовершеннолетних обучающихся с указанием даты ознакомления.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3.11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Особенности сроков и порядка проведения промежуточной аттестации могут быть установлены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МБОУ «</w:t>
      </w:r>
      <w:r w:rsidR="002E24DF">
        <w:rPr>
          <w:rFonts w:ascii="Times New Roman" w:eastAsia="Times New Roman" w:hAnsi="Times New Roman" w:cs="Arial"/>
          <w:sz w:val="24"/>
          <w:szCs w:val="20"/>
          <w:lang w:eastAsia="ru-RU"/>
        </w:rPr>
        <w:t>СОШ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№</w:t>
      </w:r>
      <w:r w:rsidR="002E24DF">
        <w:rPr>
          <w:rFonts w:ascii="Times New Roman" w:eastAsia="Times New Roman" w:hAnsi="Times New Roman" w:cs="Arial"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»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для следующих категорий учащихся по заявлению учащихся (их законных представителей):</w:t>
      </w: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выезжающих на учебно-тренировочные сборы, на российские или международные спортивные соревнования, конкурсы, смотры, олимпиады и тренировочные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сборы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иные подобные мероприятия;</w:t>
      </w:r>
    </w:p>
    <w:p w:rsidR="009963A5" w:rsidRDefault="00D40B36" w:rsidP="00D40B36">
      <w:pPr>
        <w:spacing w:after="0" w:line="240" w:lineRule="auto"/>
        <w:ind w:right="2720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- отъезжающих на постоянное место жительства за рубеж; </w:t>
      </w:r>
    </w:p>
    <w:p w:rsidR="00D40B36" w:rsidRPr="00D40B36" w:rsidRDefault="00D40B36" w:rsidP="00D40B36">
      <w:pPr>
        <w:spacing w:after="0" w:line="240" w:lineRule="auto"/>
        <w:ind w:right="2720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>- для иных учащихся по решению педагогического совета.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3.12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sz w:val="23"/>
          <w:szCs w:val="20"/>
          <w:lang w:eastAsia="ru-RU"/>
        </w:rPr>
        <w:t>3.13</w:t>
      </w:r>
      <w:r w:rsidR="00D40B36" w:rsidRPr="00D40B36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. Итоги промежуточной аттестации обсуждаются на совещаниях при директоре, заседаниях методических объединений и педагогического совета. </w:t>
      </w:r>
    </w:p>
    <w:p w:rsidR="00D40B36" w:rsidRPr="00D40B36" w:rsidRDefault="00D40B36" w:rsidP="00D40B3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40B36" w:rsidRPr="00D40B36" w:rsidRDefault="00D40B36" w:rsidP="00D40B36">
      <w:pPr>
        <w:numPr>
          <w:ilvl w:val="0"/>
          <w:numId w:val="14"/>
        </w:numPr>
        <w:tabs>
          <w:tab w:val="left" w:pos="1117"/>
        </w:tabs>
        <w:spacing w:after="0" w:line="240" w:lineRule="auto"/>
        <w:ind w:left="1760" w:right="440" w:hanging="1061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СПЕЦИАЛЬНЫЕ УСЛОВИЯ ПРОВЕДЕНИЯ ТЕКУЩЕГО КОНТРОЛЯ, ПРОМЕЖУТОЧНОЙ АТТЕСТАЦИИ </w:t>
      </w:r>
      <w:proofErr w:type="gramStart"/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ОБУЧАЮЩИХСЯ</w:t>
      </w:r>
      <w:proofErr w:type="gramEnd"/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4.1.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Оценивать достижения обучающимся с ОВЗ планируемых результатов необходимо при завершении каждого уровня образования, поскольку у обучающегося с ОВЗ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  <w:proofErr w:type="gramEnd"/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4.2. Специальные условия проведения текущего контроля, промежуточной аттестации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 ОВЗ включают: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особую форму организации промежуточной аттестации (в малой группе, индивидуальную) c учетом особых образовательных потребностей и индивидуальных особенностей обучающихся с ОВЗ;</w:t>
      </w:r>
    </w:p>
    <w:p w:rsidR="009963A5" w:rsidRDefault="009963A5" w:rsidP="00D40B36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привычную обстановку в классе (присутствие своего учителя, наличие привычных для обучающихся монистических опор: наглядных схем, шаблонов общего хода выполнения заданий);</w:t>
      </w:r>
      <w:r w:rsidR="00D40B36" w:rsidRPr="00D40B36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</w:p>
    <w:p w:rsidR="00D40B36" w:rsidRPr="00D40B36" w:rsidRDefault="009963A5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Calibri" w:eastAsia="Calibri" w:hAnsi="Calibri" w:cs="Arial"/>
          <w:sz w:val="20"/>
          <w:szCs w:val="20"/>
          <w:lang w:eastAsia="ru-RU"/>
        </w:rPr>
        <w:t>-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адаптирование</w:t>
      </w:r>
      <w:proofErr w:type="spell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инструкции с учетом особых образовательных потребностей и индивидуальных трудностей обучающихся с ОВЗ: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1)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упрощение формулировок по грамматическому и семантическому оформлению;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2)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 xml:space="preserve">упрощение </w:t>
      </w:r>
      <w:proofErr w:type="spell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многозвеньевой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поэтапность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</w:t>
      </w:r>
      <w:proofErr w:type="spell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пошаговость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) выполнения задания;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 необходимости </w:t>
      </w:r>
      <w:proofErr w:type="spell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адаптирование</w:t>
      </w:r>
      <w:proofErr w:type="spell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текста задания с учетом особых образовательных потребностей и индивидуальных трудностей, обучающихся с ОВЗ (более крупный шрифт, четкое отграничение одного задания от другого; 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упрощение формулировок задания по грамматическому и семантическому оформлению и др.); 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   необходимости   предоставление   дифференцированной  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увеличение времени на выполнение заданий; 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возможность организации короткого перерыва (10-15 мин) при нарастании в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 xml:space="preserve">поведении ребенка проявлений утомления, истощения; 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эмоциональному</w:t>
      </w:r>
      <w:proofErr w:type="gram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травмированию</w:t>
      </w:r>
      <w:proofErr w:type="spell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ребенка.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5.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ab/>
        <w:t xml:space="preserve">ПЕРЕВОД </w:t>
      </w:r>
      <w:proofErr w:type="gramStart"/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ОБУЧАЮЩИХСЯ</w:t>
      </w:r>
      <w:proofErr w:type="gramEnd"/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В СЛЕДУЮЩИЙ КЛАСС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5.1. Обучающиеся с ОВЗ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10 классов, освоившие в полном объеме соответствующую часть основной общеобразовательной программы соответствующего уровня образования по всем предметам учебного года, переводятся в следующий класс.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5.2. Неудовлетворительные результаты промежуточной аттестации по одному или нескольким учебным предметам, курсам, адаптированной о</w:t>
      </w:r>
      <w:r w:rsidR="002131D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бразовательной программы или </w:t>
      </w:r>
      <w:proofErr w:type="spellStart"/>
      <w:r w:rsidR="002131D4">
        <w:rPr>
          <w:rFonts w:ascii="Times New Roman" w:eastAsia="Times New Roman" w:hAnsi="Times New Roman" w:cs="Arial"/>
          <w:sz w:val="24"/>
          <w:szCs w:val="20"/>
          <w:lang w:eastAsia="ru-RU"/>
        </w:rPr>
        <w:t>не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прохождение</w:t>
      </w:r>
      <w:proofErr w:type="spell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промежуточной аттестации при отсутствии уважительных причин признаются академической задолженностью.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5.3. Обучающиеся, не прошедшие промежуточной аттестации или имеющие академическую задолженность по уважительным причинам переводятся в следующий класс «условно». Об этом составляется распорядительный акт директора учреждения.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5.4.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Обучающиеся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обязаны ликвидировать академическую задолженность с 20 августа по 15 сентября следующего учебного года. Ответственность за ликвидацию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обучающимися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5.5. Обучающиеся, не освоившие основную образовательную программы соответствующего уровня образования, не допускаются к обучению на следующих уровнях общего образования (не переводятся в следующий класс условно, а оставляются на повторное обучение).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5.6. Учреждение обязано создать условия обучающимся для ликвидации этой задолженности и обеспечить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контроль за</w:t>
      </w:r>
      <w:proofErr w:type="gramEnd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своевременностью ее ликвидации.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5.7. Для проведения Учреждением промежуточной аттестации при ликвидации академической задолженности во второй раз создается комиссия.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5.8. Обучающиеся в учреждении по основным общеобразовательным программам основного общего и среднего общего образования, не ликвидировавшие в установленные сроки академическую задолженность с момента ее образования, только по усмотрению их родителей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(законных представителей):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оставляются на повторное обучение;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направляются на психолого – медико – педагогическую комиссию (ПМПК) для уточнения образовательного маршрута, возможного изменения образовательной программы либо перевода на обучение индивидуальному учебному плану.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Выполнение вышеуказанных норм законодательства в учреждении регламентируется соответствующими распорядительными актами директора учреждения.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Решение родителей (законных представителей) обучающихся о выборе дальнейшего маршрута обучения своих детей фиксируется в заявлении родителей (законных представителей) обучающихся, которое регистрируется в учреждении в установленном законодательством порядке.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5.9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Перевод </w:t>
      </w:r>
      <w:proofErr w:type="gramStart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следующий класс производится по решению Педагогического совета учреждения.</w:t>
      </w:r>
    </w:p>
    <w:p w:rsidR="00D40B36" w:rsidRPr="00D40B36" w:rsidRDefault="002131D4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5.10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. За успехи в учении по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итогам учебного года учащиеся 9</w:t>
      </w:r>
      <w:r w:rsidR="00D40B36"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– 11 классов могут быть награждены Похвальным листом, грамотой администрации учреждения, поощрены благодарностью администрации учреждения.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6.</w:t>
      </w: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ab/>
        <w:t>КРИТЕРИИ, ПРАВИЛА И НОРМЫ ОЦЕНОЧНОЙ ДЕЯТЕЛЬНОСТИ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6.1. </w:t>
      </w:r>
      <w:proofErr w:type="gramStart"/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Общие правила оценивания обучающихся с ОВЗ для педагогов:</w:t>
      </w:r>
      <w:proofErr w:type="gramEnd"/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6.1.1. Оценивать учащихся в течение всего урока (оценка сочетательная). Не допускать поверхностное оценивание ответов школьников в начале каждого урока, а также в ходе освоения нового материала.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6.1.2. Осуществлять оценку достижений учащихся в сопоставлении с их же предшествующими достижениями.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6.1.3. Избегать сравнения достижений учащихся с другими детьми.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6.1.4. Сочетать оценку учителя с самооценкой школьником своих достижений.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6.1.5. При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человек способен изменить в себе сам). Создавать обстановку доверия, уверенности в успехе.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6.1.6. Не указывать при обсуждении причин неудач школьника на внутренние стабильные факторы (характер, уровень способностей, то, что ребенок сам изменить не может), внешние изменчивые факторы (удача и везение).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>6.1.7. 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6.1.8. Использовать различные формы педагогических оценок – развернутые описательные виды оценки (некоторая устная или письменная характеристика выполненного задания, отметка, рейтинговая оценка и др.) с целью избегания привыкания к ним учеников и снижения вследствие этого их мотивированной функции.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6.2. Критерии, правила и нормы оценочной деятельности Предметной области «Филология»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                               </w:t>
      </w:r>
    </w:p>
    <w:p w:rsidR="00D40B36" w:rsidRPr="00D40B36" w:rsidRDefault="00D40B36" w:rsidP="00D40B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Нормы оцени</w:t>
      </w:r>
      <w:r w:rsidR="002131D4">
        <w:rPr>
          <w:rFonts w:ascii="Times New Roman" w:eastAsia="Calibri" w:hAnsi="Times New Roman" w:cs="Times New Roman"/>
          <w:b/>
          <w:sz w:val="24"/>
        </w:rPr>
        <w:t xml:space="preserve">вания контрольных диктантов в </w:t>
      </w:r>
      <w:r w:rsidRPr="00D40B36">
        <w:rPr>
          <w:rFonts w:ascii="Times New Roman" w:eastAsia="Calibri" w:hAnsi="Times New Roman" w:cs="Times New Roman"/>
          <w:b/>
          <w:sz w:val="24"/>
        </w:rPr>
        <w:t>9 классах: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2555"/>
        <w:gridCol w:w="2160"/>
        <w:gridCol w:w="2061"/>
        <w:gridCol w:w="2062"/>
      </w:tblGrid>
      <w:tr w:rsidR="00D40B36" w:rsidRPr="00D40B36" w:rsidTr="004E4136">
        <w:tc>
          <w:tcPr>
            <w:tcW w:w="1618" w:type="dxa"/>
            <w:vMerge w:val="restart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Вид диктанта</w:t>
            </w:r>
          </w:p>
        </w:tc>
        <w:tc>
          <w:tcPr>
            <w:tcW w:w="8838" w:type="dxa"/>
            <w:gridSpan w:val="4"/>
          </w:tcPr>
          <w:p w:rsidR="00D40B36" w:rsidRPr="00D40B36" w:rsidRDefault="00D40B36" w:rsidP="00D40B3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Оценка</w:t>
            </w:r>
          </w:p>
        </w:tc>
      </w:tr>
      <w:tr w:rsidR="00D40B36" w:rsidRPr="00D40B36" w:rsidTr="004E4136">
        <w:tc>
          <w:tcPr>
            <w:tcW w:w="1618" w:type="dxa"/>
            <w:vMerge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5" w:type="dxa"/>
          </w:tcPr>
          <w:p w:rsidR="00D40B36" w:rsidRPr="00D40B36" w:rsidRDefault="00D40B36" w:rsidP="00D40B3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«5»</w:t>
            </w:r>
          </w:p>
        </w:tc>
        <w:tc>
          <w:tcPr>
            <w:tcW w:w="2160" w:type="dxa"/>
          </w:tcPr>
          <w:p w:rsidR="00D40B36" w:rsidRPr="00D40B36" w:rsidRDefault="00D40B36" w:rsidP="00D40B3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«4»</w:t>
            </w:r>
          </w:p>
        </w:tc>
        <w:tc>
          <w:tcPr>
            <w:tcW w:w="2061" w:type="dxa"/>
          </w:tcPr>
          <w:p w:rsidR="00D40B36" w:rsidRPr="00D40B36" w:rsidRDefault="00D40B36" w:rsidP="00D40B3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«3»</w:t>
            </w:r>
          </w:p>
        </w:tc>
        <w:tc>
          <w:tcPr>
            <w:tcW w:w="2062" w:type="dxa"/>
          </w:tcPr>
          <w:p w:rsidR="00D40B36" w:rsidRPr="00D40B36" w:rsidRDefault="00D40B36" w:rsidP="00D40B3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«2»</w:t>
            </w:r>
          </w:p>
        </w:tc>
      </w:tr>
      <w:tr w:rsidR="00D40B36" w:rsidRPr="00D40B36" w:rsidTr="004E4136">
        <w:tc>
          <w:tcPr>
            <w:tcW w:w="1618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Словарный</w:t>
            </w:r>
          </w:p>
        </w:tc>
        <w:tc>
          <w:tcPr>
            <w:tcW w:w="2555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1 негрубая</w:t>
            </w:r>
          </w:p>
        </w:tc>
        <w:tc>
          <w:tcPr>
            <w:tcW w:w="2160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2орфографических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6 орфографических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4 пунктуационных</w:t>
            </w:r>
          </w:p>
        </w:tc>
        <w:tc>
          <w:tcPr>
            <w:tcW w:w="2062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8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орфографических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8 пунктуационных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 xml:space="preserve">6 </w:t>
            </w:r>
            <w:proofErr w:type="spellStart"/>
            <w:r w:rsidRPr="00D40B36">
              <w:rPr>
                <w:rFonts w:ascii="Times New Roman" w:eastAsia="Calibri" w:hAnsi="Times New Roman" w:cs="Times New Roman"/>
                <w:sz w:val="24"/>
              </w:rPr>
              <w:t>дисграфических</w:t>
            </w:r>
            <w:proofErr w:type="spellEnd"/>
          </w:p>
        </w:tc>
      </w:tr>
      <w:tr w:rsidR="00D40B36" w:rsidRPr="00D40B36" w:rsidTr="004E4136">
        <w:tc>
          <w:tcPr>
            <w:tcW w:w="1618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Контрольный</w:t>
            </w:r>
          </w:p>
        </w:tc>
        <w:tc>
          <w:tcPr>
            <w:tcW w:w="2555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1 орфографическая 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1 негрубая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Пунктуационная+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proofErr w:type="spellStart"/>
            <w:r w:rsidRPr="00D40B36">
              <w:rPr>
                <w:rFonts w:ascii="Times New Roman" w:eastAsia="Calibri" w:hAnsi="Times New Roman" w:cs="Times New Roman"/>
                <w:sz w:val="24"/>
              </w:rPr>
              <w:t>дисграфическая</w:t>
            </w:r>
            <w:proofErr w:type="spellEnd"/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2 пунктуационных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 xml:space="preserve">3 </w:t>
            </w:r>
            <w:proofErr w:type="spellStart"/>
            <w:r w:rsidRPr="00D40B36">
              <w:rPr>
                <w:rFonts w:ascii="Times New Roman" w:eastAsia="Calibri" w:hAnsi="Times New Roman" w:cs="Times New Roman"/>
                <w:sz w:val="24"/>
              </w:rPr>
              <w:t>дисграфических</w:t>
            </w:r>
            <w:proofErr w:type="spellEnd"/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 xml:space="preserve">4 </w:t>
            </w:r>
            <w:proofErr w:type="spellStart"/>
            <w:r w:rsidRPr="00D40B36">
              <w:rPr>
                <w:rFonts w:ascii="Times New Roman" w:eastAsia="Calibri" w:hAnsi="Times New Roman" w:cs="Times New Roman"/>
                <w:sz w:val="24"/>
              </w:rPr>
              <w:t>дисграфических</w:t>
            </w:r>
            <w:proofErr w:type="spellEnd"/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5 орфографических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5 пунктуационных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 xml:space="preserve">4 </w:t>
            </w:r>
            <w:proofErr w:type="spellStart"/>
            <w:r w:rsidRPr="00D40B36">
              <w:rPr>
                <w:rFonts w:ascii="Times New Roman" w:eastAsia="Calibri" w:hAnsi="Times New Roman" w:cs="Times New Roman"/>
                <w:sz w:val="24"/>
              </w:rPr>
              <w:t>дисграфических</w:t>
            </w:r>
            <w:proofErr w:type="spellEnd"/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7 орфографических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7 пунктуационных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 xml:space="preserve">5 </w:t>
            </w:r>
            <w:proofErr w:type="spellStart"/>
            <w:r w:rsidRPr="00D40B36">
              <w:rPr>
                <w:rFonts w:ascii="Times New Roman" w:eastAsia="Calibri" w:hAnsi="Times New Roman" w:cs="Times New Roman"/>
                <w:sz w:val="24"/>
              </w:rPr>
              <w:t>дисграфических</w:t>
            </w:r>
            <w:proofErr w:type="spellEnd"/>
          </w:p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3-4</w:t>
            </w:r>
          </w:p>
        </w:tc>
        <w:tc>
          <w:tcPr>
            <w:tcW w:w="2062" w:type="dxa"/>
          </w:tcPr>
          <w:p w:rsidR="00D40B36" w:rsidRPr="00D40B36" w:rsidRDefault="00D40B36" w:rsidP="00D40B36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0B36">
              <w:rPr>
                <w:rFonts w:ascii="Times New Roman" w:eastAsia="Calibri" w:hAnsi="Times New Roman" w:cs="Times New Roman"/>
                <w:sz w:val="24"/>
              </w:rPr>
              <w:t>до 7</w:t>
            </w:r>
          </w:p>
        </w:tc>
      </w:tr>
    </w:tbl>
    <w:p w:rsidR="00D40B36" w:rsidRPr="00D40B36" w:rsidRDefault="00D40B36" w:rsidP="00D40B36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Примечание</w:t>
      </w:r>
      <w:r w:rsidRPr="00D40B36">
        <w:rPr>
          <w:rFonts w:ascii="Times New Roman" w:eastAsia="Calibri" w:hAnsi="Times New Roman" w:cs="Times New Roman"/>
          <w:sz w:val="24"/>
        </w:rPr>
        <w:t xml:space="preserve">. Отличная отметка не выставляется при наличии трех и более исправлений. При наличии в контрольном диктанте пяти и более поправок (исправлений неверного написания) оценка снижается на 1 балл, с «4» до «3». При этом за большое количество поправок оценка не может быть снижена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до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неудовлетворительной.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При оценивании диктантов нередко имеют место случаи, как завышения, так и занижения оценок.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Занижение происходит потому, что учитель: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 </w:t>
      </w:r>
      <w:r w:rsidRPr="00D40B36">
        <w:rPr>
          <w:rFonts w:ascii="Times New Roman" w:eastAsia="Calibri" w:hAnsi="Times New Roman" w:cs="Times New Roman"/>
          <w:sz w:val="24"/>
        </w:rPr>
        <w:tab/>
        <w:t>в</w:t>
      </w:r>
      <w:r w:rsidRPr="00D40B36">
        <w:rPr>
          <w:rFonts w:ascii="Times New Roman" w:eastAsia="Calibri" w:hAnsi="Times New Roman" w:cs="Times New Roman"/>
          <w:sz w:val="24"/>
        </w:rPr>
        <w:tab/>
        <w:t>число</w:t>
      </w:r>
      <w:r w:rsidRPr="00D40B36">
        <w:rPr>
          <w:rFonts w:ascii="Times New Roman" w:eastAsia="Calibri" w:hAnsi="Times New Roman" w:cs="Times New Roman"/>
          <w:sz w:val="24"/>
        </w:rPr>
        <w:tab/>
        <w:t>орфографических</w:t>
      </w:r>
      <w:r w:rsidRPr="00D40B36">
        <w:rPr>
          <w:rFonts w:ascii="Times New Roman" w:eastAsia="Calibri" w:hAnsi="Times New Roman" w:cs="Times New Roman"/>
          <w:sz w:val="24"/>
        </w:rPr>
        <w:tab/>
        <w:t>ошибок</w:t>
      </w:r>
      <w:r w:rsidRPr="00D40B36">
        <w:rPr>
          <w:rFonts w:ascii="Times New Roman" w:eastAsia="Calibri" w:hAnsi="Times New Roman" w:cs="Times New Roman"/>
          <w:sz w:val="24"/>
        </w:rPr>
        <w:tab/>
        <w:t>включает</w:t>
      </w:r>
      <w:r w:rsidRPr="00D40B36">
        <w:rPr>
          <w:rFonts w:ascii="Times New Roman" w:eastAsia="Calibri" w:hAnsi="Times New Roman" w:cs="Times New Roman"/>
          <w:sz w:val="24"/>
        </w:rPr>
        <w:tab/>
        <w:t>грамматические</w:t>
      </w:r>
      <w:r w:rsidRPr="00D40B36">
        <w:rPr>
          <w:rFonts w:ascii="Times New Roman" w:eastAsia="Calibri" w:hAnsi="Times New Roman" w:cs="Times New Roman"/>
          <w:sz w:val="24"/>
        </w:rPr>
        <w:tab/>
        <w:t>ошибки</w:t>
      </w:r>
      <w:r w:rsidRPr="00D40B36">
        <w:rPr>
          <w:rFonts w:ascii="Times New Roman" w:eastAsia="Calibri" w:hAnsi="Times New Roman" w:cs="Times New Roman"/>
          <w:sz w:val="24"/>
        </w:rPr>
        <w:tab/>
        <w:t>и описки; учитывает однотипные ошибки как обычные; все исправления считает за ошибку.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Завышение оценки происходит по следующим причинам: учитываются как однотипные ошибки, которые таковыми не являются; оценка не снижается за многочисленные исправления;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•</w:t>
      </w:r>
      <w:r w:rsidRPr="00D40B36">
        <w:rPr>
          <w:rFonts w:ascii="Times New Roman" w:eastAsia="Calibri" w:hAnsi="Times New Roman" w:cs="Times New Roman"/>
          <w:sz w:val="24"/>
        </w:rPr>
        <w:tab/>
        <w:t>все однотипные ошибки считаются как одна.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Обстоятельства, которые необходимо учитывать при проверке и оценке диктанта: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1.Неверные написания не считаются ошибками. Они исправляются, но не влияют на снижение оценки.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К</w:t>
      </w:r>
      <w:r w:rsidRPr="00D40B36">
        <w:rPr>
          <w:rFonts w:ascii="Times New Roman" w:eastAsia="Calibri" w:hAnsi="Times New Roman" w:cs="Times New Roman"/>
          <w:sz w:val="24"/>
        </w:rPr>
        <w:tab/>
        <w:t>неверным написаниям относятся: ошибка на правило, не изучаемое в школе; ошибка в переносе слова;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ошибка в слове с непроверяемым написанием, над которым не проводилась специальная работа.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lastRenderedPageBreak/>
        <w:t>2.Характер допущенной учеником ошибки (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грубая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или негрубая).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К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негрубым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орфографическим относятся ошибки: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 исключениях из правил;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 переносе слов;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буквы э - е после согласных в иноязычных словах (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рэкет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,п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>ленэр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>) и после гласных в собственных именах (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Мариетта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>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 выборе прописной или строчной буквы в составных собственных наименованиях;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при переносном употреблении собственных имён (Обломовы,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обломовы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>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  случаях  слитного  или  раздельного  написания  приставок  в  наречиях,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40B36">
        <w:rPr>
          <w:rFonts w:ascii="Times New Roman" w:eastAsia="Calibri" w:hAnsi="Times New Roman" w:cs="Times New Roman"/>
          <w:sz w:val="24"/>
        </w:rPr>
        <w:t>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 д.);</w:t>
      </w:r>
      <w:proofErr w:type="gramEnd"/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в случае раздельного или слитного написания не с прилагательными причастиями в роли сказуемого; в написании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-ы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и –и после приставок;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в случаях трудного различения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-н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>е и -ни; в собственных именах нерусского происхождения.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К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негрубым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п</w:t>
      </w:r>
      <w:r w:rsidR="006750F4">
        <w:rPr>
          <w:rFonts w:ascii="Times New Roman" w:eastAsia="Calibri" w:hAnsi="Times New Roman" w:cs="Times New Roman"/>
          <w:sz w:val="24"/>
        </w:rPr>
        <w:t>унктуационным относятся ошибки: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 случаях, когда вместо одного знака препинания поставлен другой;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 пропуске одного из сочетающихся знаков препинания или в нарушении их последовательности;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слове, на стыке союзов).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При подсчете ошибок две негрубые ошибки принимаются за одну грубую;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одна негрубая ошибка не позволяет снизить оценку на балл.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Повторяющиеся и однотипные ошибки: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Повторяющиеся - это ошибки в одном и том же слове или морфеме на одно и то же правило (например,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вырощенный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>, возраст), а в пунктуации, например, выделение или не выделение причастных оборотов в одинаковой позиции. Такие ошибки замечаются, исправляются, однако три такие ошибки считаются за одну.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Однотипные - это ошибки на одно правило, если условия выбора правильного написания заключены в грамматических (в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армие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, в рощи,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колятся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борятся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>) и фонетических (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пирожек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счерчек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>) особенностях данного слова. Первые три однотипные ошибки принято считать за одну, каждая последующая –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Если в одном слове с непроверяемыми орфограммами (типа привилегия, интеллигенция) допущены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две и более ошибок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>, то все они считаются за одну.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сочинений и изложений: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ab/>
      </w:r>
      <w:r w:rsidRPr="00D40B36">
        <w:rPr>
          <w:rFonts w:ascii="Times New Roman" w:eastAsia="Calibri" w:hAnsi="Times New Roman" w:cs="Times New Roman"/>
          <w:sz w:val="24"/>
        </w:rPr>
        <w:tab/>
        <w:t xml:space="preserve">Основными формами проверки речевого развития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являются сочинения и изложения. Это комплексные работы, с помощью которых проверяются различные стороны языковой и речевой подготовки учащихся: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коммуникативные  умения,  то  есть  умения  раскрыть  тему  высказывания,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передать основную мысль, изложить материал последовательно и связно, найти для него соответствующую композиционную и языковую форму;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языковые навыки или соблюдение в речи норм литературного языка;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навыки правописания - орфографические и пунктуационные.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40B3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Требования к объему сочинений и изложений: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985"/>
      </w:tblGrid>
      <w:tr w:rsidR="002131D4" w:rsidRPr="00D40B36" w:rsidTr="002131D4">
        <w:tc>
          <w:tcPr>
            <w:tcW w:w="6487" w:type="dxa"/>
            <w:shd w:val="clear" w:color="auto" w:fill="auto"/>
            <w:vAlign w:val="bottom"/>
          </w:tcPr>
          <w:p w:rsidR="002131D4" w:rsidRPr="00D40B36" w:rsidRDefault="002131D4" w:rsidP="00D40B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0B36">
              <w:rPr>
                <w:rFonts w:ascii="Times New Roman" w:eastAsia="Times New Roman" w:hAnsi="Times New Roman" w:cs="Times New Roman"/>
                <w:b/>
                <w:sz w:val="24"/>
              </w:rPr>
              <w:t>Примерный объем текста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131D4" w:rsidRPr="00D40B36" w:rsidRDefault="002131D4" w:rsidP="00D40B36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D40B36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9 класс</w:t>
            </w:r>
          </w:p>
        </w:tc>
      </w:tr>
      <w:tr w:rsidR="002131D4" w:rsidRPr="00D40B36" w:rsidTr="002131D4">
        <w:tc>
          <w:tcPr>
            <w:tcW w:w="6487" w:type="dxa"/>
            <w:shd w:val="clear" w:color="auto" w:fill="auto"/>
            <w:vAlign w:val="bottom"/>
          </w:tcPr>
          <w:p w:rsidR="002131D4" w:rsidRPr="00D40B36" w:rsidRDefault="002131D4" w:rsidP="00D40B3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0B36">
              <w:rPr>
                <w:rFonts w:ascii="Times New Roman" w:eastAsia="Times New Roman" w:hAnsi="Times New Roman" w:cs="Times New Roman"/>
                <w:sz w:val="24"/>
              </w:rPr>
              <w:t>Подробное изложение (количество слов)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131D4" w:rsidRPr="00D40B36" w:rsidRDefault="002131D4" w:rsidP="00D40B36">
            <w:pPr>
              <w:jc w:val="both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  <w:r w:rsidRPr="00D40B36">
              <w:rPr>
                <w:rFonts w:ascii="Times New Roman" w:eastAsia="Times New Roman" w:hAnsi="Times New Roman" w:cs="Times New Roman"/>
                <w:w w:val="97"/>
                <w:sz w:val="24"/>
              </w:rPr>
              <w:t>300-350</w:t>
            </w:r>
          </w:p>
        </w:tc>
      </w:tr>
      <w:tr w:rsidR="002131D4" w:rsidRPr="00D40B36" w:rsidTr="002131D4">
        <w:tc>
          <w:tcPr>
            <w:tcW w:w="6487" w:type="dxa"/>
            <w:shd w:val="clear" w:color="auto" w:fill="auto"/>
            <w:vAlign w:val="bottom"/>
          </w:tcPr>
          <w:p w:rsidR="002131D4" w:rsidRPr="00D40B36" w:rsidRDefault="002131D4" w:rsidP="00D40B3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40B36">
              <w:rPr>
                <w:rFonts w:ascii="Times New Roman" w:eastAsia="Times New Roman" w:hAnsi="Times New Roman" w:cs="Times New Roman"/>
                <w:sz w:val="24"/>
              </w:rPr>
              <w:t>Классное сочинение (количество страниц) 0,5-1</w:t>
            </w:r>
          </w:p>
        </w:tc>
        <w:tc>
          <w:tcPr>
            <w:tcW w:w="1985" w:type="dxa"/>
          </w:tcPr>
          <w:p w:rsidR="002131D4" w:rsidRPr="00D40B36" w:rsidRDefault="006750F4" w:rsidP="00D40B3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4-5</w:t>
            </w:r>
          </w:p>
        </w:tc>
      </w:tr>
    </w:tbl>
    <w:p w:rsidR="00D40B36" w:rsidRPr="00D40B36" w:rsidRDefault="00D40B36" w:rsidP="00D40B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Любое сочинение и изложение оцениваются двумя отметками: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первая ставится за содержание и речевое оформление;</w:t>
      </w:r>
    </w:p>
    <w:p w:rsidR="00D40B36" w:rsidRPr="00D40B36" w:rsidRDefault="00D40B36" w:rsidP="00D40B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lastRenderedPageBreak/>
        <w:t>вторая  -  за  грамотность,  то  есть  за  соблюдение  орфографических, пунктуационных и языковых норм.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Классификация ошибок в содержании сочинений и изложений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Фактические ошибки и логические ошибки</w:t>
      </w:r>
      <w:r w:rsidRPr="00D40B36">
        <w:rPr>
          <w:rFonts w:ascii="Times New Roman" w:eastAsia="Calibri" w:hAnsi="Times New Roman" w:cs="Times New Roman"/>
          <w:sz w:val="24"/>
        </w:rPr>
        <w:tab/>
        <w:t>-</w:t>
      </w:r>
      <w:r w:rsidRPr="00D40B36">
        <w:rPr>
          <w:rFonts w:ascii="Times New Roman" w:eastAsia="Calibri" w:hAnsi="Times New Roman" w:cs="Times New Roman"/>
          <w:sz w:val="24"/>
        </w:rPr>
        <w:tab/>
        <w:t>нарушение последовательности в высказывании;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</w:t>
      </w:r>
      <w:r w:rsidRPr="00D40B36">
        <w:rPr>
          <w:rFonts w:ascii="Times New Roman" w:eastAsia="Calibri" w:hAnsi="Times New Roman" w:cs="Times New Roman"/>
          <w:sz w:val="24"/>
        </w:rPr>
        <w:tab/>
        <w:t>изложении: неточности,  - отсутствие связи между частями сочинения искажения текста в обозначении (изложения) и между предложениями;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времени, места событий, -  неоправданное  повторение  высказанной  ранее последовательности действий, причинно-следственных связей,</w:t>
      </w:r>
      <w:r w:rsidRPr="00D40B36">
        <w:rPr>
          <w:rFonts w:ascii="Times New Roman" w:eastAsia="Calibri" w:hAnsi="Times New Roman" w:cs="Times New Roman"/>
          <w:sz w:val="24"/>
        </w:rPr>
        <w:tab/>
        <w:t>мысли;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ab/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  сочинении:  искажение</w:t>
      </w:r>
      <w:r w:rsidRPr="00D40B36">
        <w:rPr>
          <w:rFonts w:ascii="Times New Roman" w:eastAsia="Calibri" w:hAnsi="Times New Roman" w:cs="Times New Roman"/>
          <w:sz w:val="24"/>
        </w:rPr>
        <w:tab/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имевших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- раздробление одной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микротемы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 другой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микротемой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>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место</w:t>
      </w:r>
      <w:r w:rsidRPr="00D40B36">
        <w:rPr>
          <w:rFonts w:ascii="Times New Roman" w:eastAsia="Calibri" w:hAnsi="Times New Roman" w:cs="Times New Roman"/>
          <w:sz w:val="24"/>
        </w:rPr>
        <w:tab/>
        <w:t>событий,</w:t>
      </w:r>
      <w:r w:rsidRPr="00D40B36">
        <w:rPr>
          <w:rFonts w:ascii="Times New Roman" w:eastAsia="Calibri" w:hAnsi="Times New Roman" w:cs="Times New Roman"/>
          <w:sz w:val="24"/>
        </w:rPr>
        <w:tab/>
        <w:t>неточное - несоразмерность частей;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воспроизведение  источников,  имен - высказывания или отсутствие необходимых частей;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собственных, мест событий, дат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.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ab/>
        <w:t xml:space="preserve">-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п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>ерестановка частей текста (если она не обусловлена</w:t>
      </w:r>
    </w:p>
    <w:p w:rsidR="00D40B36" w:rsidRPr="00D40B36" w:rsidRDefault="00D40B36" w:rsidP="00D40B3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 заданием  к  изложению);  -  неоправданная 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Речевые ошибки: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К</w:t>
      </w:r>
      <w:r w:rsidRPr="00D40B36">
        <w:rPr>
          <w:rFonts w:ascii="Times New Roman" w:eastAsia="Calibri" w:hAnsi="Times New Roman" w:cs="Times New Roman"/>
          <w:sz w:val="24"/>
        </w:rPr>
        <w:tab/>
        <w:t xml:space="preserve">речевым ошибкам относятся ошибки и недочеты в употреблении слов и построении текста. Первые в свою очередь делятся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на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семантические и стилистические.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К</w:t>
      </w:r>
      <w:r w:rsidRPr="00D40B36">
        <w:rPr>
          <w:rFonts w:ascii="Times New Roman" w:eastAsia="Calibri" w:hAnsi="Times New Roman" w:cs="Times New Roman"/>
          <w:sz w:val="24"/>
        </w:rPr>
        <w:tab/>
        <w:t>речевым семантическим ошибкам можно отнести следующие нарушения: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•</w:t>
      </w:r>
      <w:r w:rsidRPr="00D40B36">
        <w:rPr>
          <w:rFonts w:ascii="Times New Roman" w:eastAsia="Calibri" w:hAnsi="Times New Roman" w:cs="Times New Roman"/>
          <w:sz w:val="24"/>
        </w:rPr>
        <w:tab/>
        <w:t>употребление слова в несвойственном ему значении, например: мокрыми ресницами он шлепал себя по лицу; с налипшими на них городами; устав ждать, братик опрокинул подбородок на стол;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D40B36">
        <w:rPr>
          <w:rFonts w:ascii="Times New Roman" w:eastAsia="Calibri" w:hAnsi="Times New Roman" w:cs="Times New Roman"/>
          <w:sz w:val="24"/>
        </w:rPr>
        <w:t>неразличение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 (смещение) паронимов или синонимов, например: рука болталась, как плетень, учитель не должен потакать прихотям ребенка и идти у него на поводке;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нарушение лексической сочетаемости, например: Чичиков постепенно покидает город; пули не свистели над ушами;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употребление лишних слов, например: он впервые познакомился с Таней случайно;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стилистически  неоправданное   употребление   ряда  однокоренных  слов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(например, характерная черта характера; приближался все ближе и ближе). Стилистические ошибки представляют собой следующие нарушения, которые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связаны с требованиями к выразительности речи: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неоправданное употребление в авторской речи диалектных и просторечных слов, например: У Кита было два парня: Левин и Вронский;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неуместное употребление эмоционально окрашенных слов и конструкций,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особенно в авторской речи (например, рядом сидит папа,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вместо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отец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>, одного из малышей);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смешение лексики разных исторических эпох; употребление штампов;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Речевые ошибки в построении текста: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бедность и однообразие синтаксических конструкций;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нарушение видовременной соотнесённо с глагольных форм (например, когда Пугачев выходил из избы и сел в карету, Гринев долго смотрел ему вслед);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стилистически неоправданное построение слов; неудачное употребление местоимений для связи предложений или частей текста, приводящее к неясности,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двусмысленности речи (например, Иванов закинул удочку, и она клюнула);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неудачный порядок слов.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Грамматические ошибки: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Грамматические ошибки - это нарушение грамматических норм образования языковых единиц и их структуры.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lastRenderedPageBreak/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Разновидности грамматических ошибок: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40B36">
        <w:rPr>
          <w:rFonts w:ascii="Times New Roman" w:eastAsia="Calibri" w:hAnsi="Times New Roman" w:cs="Times New Roman"/>
          <w:sz w:val="24"/>
        </w:rPr>
        <w:t xml:space="preserve">словообразовательные, состоящие в неоправданном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словосочинительстве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 или видоизменении слов нормативного языка (например,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надсмешка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, подчерк,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нагинаться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>,</w:t>
      </w:r>
      <w:proofErr w:type="gramEnd"/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D40B36">
        <w:rPr>
          <w:rFonts w:ascii="Times New Roman" w:eastAsia="Calibri" w:hAnsi="Times New Roman" w:cs="Times New Roman"/>
          <w:sz w:val="24"/>
        </w:rPr>
        <w:t>спинжак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беспощадство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публицизм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 и т. п.).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Такие ошибки нельзя воспринимать как орфографические;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морфологические, связанные с ненормативным образованием форм слов и употреблением частей речи (писав свои произведения, не думал, что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очутюсь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 в полной темноте; одни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англичаны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; спортсмены в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каноях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; ихний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улыбающий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 ребенок;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ложити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 т. д.);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синтаксические: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а) ошибки в структуре словосочетаний, в согласовании и управлении (например, браконьерам, нарушающих закон; жажда к славе;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б) ошибки в структуре простого предложения: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нарушение связи между подлежащим и сказуемым (например, солнце села;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но не вечно ни юность, ни лето; это были моей единственной книгой в дни войны); нарушение границы предложения (например, Собаки напали на след зайца. И стали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гонять его по вырубке);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40B36">
        <w:rPr>
          <w:rFonts w:ascii="Times New Roman" w:eastAsia="Calibri" w:hAnsi="Times New Roman" w:cs="Times New Roman"/>
          <w:sz w:val="24"/>
        </w:rPr>
        <w:t>нарушение ряда однородных членов (например, настоящий учитель верен своему делу никогда не отступать от своих принципов.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Почти все вещи в доме большие: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шкафы, двери, а еще грузовик и комбайн);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ошибки  в  предложениях  с  причастными  и  деепричастными  оборотами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40B36">
        <w:rPr>
          <w:rFonts w:ascii="Times New Roman" w:eastAsia="Calibri" w:hAnsi="Times New Roman" w:cs="Times New Roman"/>
          <w:sz w:val="24"/>
        </w:rPr>
        <w:t>(например, причалившая лодка к берегу.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На картине «Вратарь» изображен мальчик, широко расставив ноги, упершись руками в колени);</w:t>
      </w:r>
      <w:proofErr w:type="gramEnd"/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местоименное дублирование одного из членов предложения, чаще подлежащего (например, Кусты, они покрывали берег реки);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пропуски необходимых слов (например, Владик прибил доску и побежал в волейбол).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в) ошибки в структуре сложного предложения: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смешение сочинительной связи (например, Когда ветер усиливается, и кроны деревьев шумят под его порывами);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отрыв придаточного от определяемого слова (например, Сыновья Тараса только что слезли с коней, которые учились в Киевской бурсе);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г) смешение прямой и косвенной речи;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д) разрушение фразеологического оборота без особой стилистической установки (например, терпеть не могу сидеть сложи в руки; хохотала как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резаная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>).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Грамматические ошибки следует отличать от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орфографических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К примеру, ошибка в окончании «браконьерам, промышляющих в лесах» не орфографическая, а грамматическая, так как нарушено согласование, что является грамматической нормой.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И, наоборот, в окончании «умчался в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синею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даль» ошибка орфографическая, так как вместо - </w:t>
      </w:r>
      <w:proofErr w:type="spellStart"/>
      <w:r w:rsidRPr="00D40B36">
        <w:rPr>
          <w:rFonts w:ascii="Times New Roman" w:eastAsia="Calibri" w:hAnsi="Times New Roman" w:cs="Times New Roman"/>
          <w:sz w:val="24"/>
        </w:rPr>
        <w:t>юю</w:t>
      </w:r>
      <w:proofErr w:type="spellEnd"/>
      <w:r w:rsidRPr="00D40B36">
        <w:rPr>
          <w:rFonts w:ascii="Times New Roman" w:eastAsia="Calibri" w:hAnsi="Times New Roman" w:cs="Times New Roman"/>
          <w:sz w:val="24"/>
        </w:rPr>
        <w:t xml:space="preserve"> по правилу написано другое.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6.3. Критерии, правила и нормы оценочной </w:t>
      </w:r>
      <w:r w:rsidR="00796F19">
        <w:rPr>
          <w:rFonts w:ascii="Times New Roman" w:eastAsia="Calibri" w:hAnsi="Times New Roman" w:cs="Times New Roman"/>
          <w:sz w:val="24"/>
        </w:rPr>
        <w:t>деятельности предметной области «</w:t>
      </w:r>
      <w:r w:rsidRPr="00D40B36">
        <w:rPr>
          <w:rFonts w:ascii="Times New Roman" w:eastAsia="Calibri" w:hAnsi="Times New Roman" w:cs="Times New Roman"/>
          <w:b/>
          <w:sz w:val="24"/>
        </w:rPr>
        <w:t>Математика</w:t>
      </w:r>
      <w:r w:rsidR="00796F19">
        <w:rPr>
          <w:rFonts w:ascii="Times New Roman" w:eastAsia="Calibri" w:hAnsi="Times New Roman" w:cs="Times New Roman"/>
          <w:b/>
          <w:sz w:val="24"/>
        </w:rPr>
        <w:t>»</w:t>
      </w:r>
    </w:p>
    <w:p w:rsidR="00D40B36" w:rsidRPr="00D40B36" w:rsidRDefault="00796F19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D40B36" w:rsidRPr="00D40B36">
        <w:rPr>
          <w:rFonts w:ascii="Times New Roman" w:eastAsia="Calibri" w:hAnsi="Times New Roman" w:cs="Times New Roman"/>
          <w:sz w:val="24"/>
        </w:rPr>
        <w:t>Проверка знаний и умений по математике.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Знания и умения учащихся по математике оцениваются по результатам их индивидуального и фронтального опроса, текущих и итоговых письменных работ.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6.3.1. Оценка устных ответов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40B36">
        <w:rPr>
          <w:rFonts w:ascii="Times New Roman" w:eastAsia="Calibri" w:hAnsi="Times New Roman" w:cs="Times New Roman"/>
          <w:b/>
          <w:sz w:val="24"/>
        </w:rPr>
        <w:t>Оценка «5»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 ученику, если он; а) дает правильные, осознанные ответы на все поставленные вопросы, может подтвердить правильность ответа предметно-практическими действиями, знает и </w:t>
      </w:r>
      <w:r w:rsidRPr="00D40B36">
        <w:rPr>
          <w:rFonts w:ascii="Times New Roman" w:eastAsia="Calibri" w:hAnsi="Times New Roman" w:cs="Times New Roman"/>
          <w:sz w:val="24"/>
        </w:rPr>
        <w:lastRenderedPageBreak/>
        <w:t>умеет применять правила умеет самостоятельно оперировать изученными математическими представлениями; б) умеет самостоятельно, с минимальной помощью учителя, правильно решить задачу, объяснить ход решения; в) умеет производить и объяснять устные и письменные вычисления;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г) правильно узнает и называет геометрические фигуры, их элементы, положение фигур по отношению друг к другу на плоскости их пространстве, д)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40B36">
        <w:rPr>
          <w:rFonts w:ascii="Times New Roman" w:eastAsia="Calibri" w:hAnsi="Times New Roman" w:cs="Times New Roman"/>
          <w:b/>
          <w:sz w:val="24"/>
        </w:rPr>
        <w:t>Оценка «4»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 ученику, если его ответ в основном соответствует требованиям, установленным для оценки «5», но: а) при ответе ученик допускает отдельные неточности, оговорки, нуждается в дополнительных вопросах, помогающих ему уточнить ответ; б)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в) при решении задач нуждается в дополнительных вопросах учителя, помогающих анализу предложенной задачи уточнению вопросов задачи, объяснению выбора действий; г) с незначительной по мощью учителя правильно узнает и называет геометрические фигуры, их элементы, положение фигур на плоскости, в пространстве, по отношению друг к другу; д) выполняет работы по измерению и черчению с недостаточной точностью.</w:t>
      </w:r>
      <w:proofErr w:type="gramEnd"/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Все недочеты в работе ученик легко исправляет при незначительной помощи учителя, сосредоточивающего внимание ученика на существенных особенностях задания, приемах его выполнения, способах объяснения. Если ученик в ходе ответа замечает и самостоятельно исправляет допущенные ошибки, то ему может быть поставлена оценка «5».</w:t>
      </w:r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40B36">
        <w:rPr>
          <w:rFonts w:ascii="Times New Roman" w:eastAsia="Calibri" w:hAnsi="Times New Roman" w:cs="Times New Roman"/>
          <w:b/>
          <w:sz w:val="24"/>
        </w:rPr>
        <w:t xml:space="preserve">Оценка «З» </w:t>
      </w:r>
      <w:r w:rsidRPr="00D40B36">
        <w:rPr>
          <w:rFonts w:ascii="Times New Roman" w:eastAsia="Calibri" w:hAnsi="Times New Roman" w:cs="Times New Roman"/>
          <w:sz w:val="24"/>
        </w:rPr>
        <w:t>ставится ученику,</w:t>
      </w:r>
      <w:r w:rsidRPr="00D40B3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40B36">
        <w:rPr>
          <w:rFonts w:ascii="Times New Roman" w:eastAsia="Calibri" w:hAnsi="Times New Roman" w:cs="Times New Roman"/>
          <w:sz w:val="24"/>
        </w:rPr>
        <w:t>если он:</w:t>
      </w:r>
      <w:r w:rsidRPr="00D40B3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40B36">
        <w:rPr>
          <w:rFonts w:ascii="Times New Roman" w:eastAsia="Calibri" w:hAnsi="Times New Roman" w:cs="Times New Roman"/>
          <w:sz w:val="24"/>
        </w:rPr>
        <w:t>а)</w:t>
      </w:r>
      <w:r w:rsidRPr="00D40B3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40B36">
        <w:rPr>
          <w:rFonts w:ascii="Times New Roman" w:eastAsia="Calibri" w:hAnsi="Times New Roman" w:cs="Times New Roman"/>
          <w:sz w:val="24"/>
        </w:rPr>
        <w:t>при незначительной помощи учителя или</w:t>
      </w:r>
      <w:r w:rsidRPr="00D40B3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40B36">
        <w:rPr>
          <w:rFonts w:ascii="Times New Roman" w:eastAsia="Calibri" w:hAnsi="Times New Roman" w:cs="Times New Roman"/>
          <w:sz w:val="24"/>
        </w:rPr>
        <w:t>учащихся класса дает правильные ответы на поставленные вопросы, формулирует правила может их применять; б) производит вычисления с опорой на различные виды счетного материала, но с соблюдением алгоритмов действий; в) понимает и записывает после обсуждения решение задачи под руководством учителя;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г) 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учебниках, на таблицах, с помощью вопросов учителя; д) правильно выполняет измерение и черчение после предварительного обсуждения последовательности работы демонстрации приёмов ее выполнения.</w:t>
      </w:r>
      <w:proofErr w:type="gramEnd"/>
    </w:p>
    <w:p w:rsidR="00D40B36" w:rsidRPr="00D40B36" w:rsidRDefault="00D40B36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 xml:space="preserve">Оценка «2» </w:t>
      </w:r>
      <w:r w:rsidRPr="00D40B36">
        <w:rPr>
          <w:rFonts w:ascii="Times New Roman" w:eastAsia="Calibri" w:hAnsi="Times New Roman" w:cs="Times New Roman"/>
          <w:sz w:val="24"/>
        </w:rPr>
        <w:t>ставится ученику,</w:t>
      </w:r>
      <w:r w:rsidRPr="00D40B3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40B36">
        <w:rPr>
          <w:rFonts w:ascii="Times New Roman" w:eastAsia="Calibri" w:hAnsi="Times New Roman" w:cs="Times New Roman"/>
          <w:sz w:val="24"/>
        </w:rPr>
        <w:t>если он обнаруживает,</w:t>
      </w:r>
      <w:r w:rsidRPr="00D40B3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40B36">
        <w:rPr>
          <w:rFonts w:ascii="Times New Roman" w:eastAsia="Calibri" w:hAnsi="Times New Roman" w:cs="Times New Roman"/>
          <w:sz w:val="24"/>
        </w:rPr>
        <w:t>незнание большей части</w:t>
      </w:r>
      <w:r w:rsidRPr="00D40B3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40B36">
        <w:rPr>
          <w:rFonts w:ascii="Times New Roman" w:eastAsia="Calibri" w:hAnsi="Times New Roman" w:cs="Times New Roman"/>
          <w:sz w:val="24"/>
        </w:rPr>
        <w:t>программного материала не может воспользоваться помощью учителя, других учащихся.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6.3.2. Письменная проверка знаний и умений учащихся</w:t>
      </w:r>
    </w:p>
    <w:p w:rsidR="00D40B36" w:rsidRPr="00D40B36" w:rsidRDefault="002131D4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</w:t>
      </w:r>
      <w:r w:rsidR="00D40B36" w:rsidRPr="00D40B36">
        <w:rPr>
          <w:rFonts w:ascii="Times New Roman" w:eastAsia="Calibri" w:hAnsi="Times New Roman" w:cs="Times New Roman"/>
          <w:sz w:val="24"/>
        </w:rPr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D40B36" w:rsidRPr="00D40B36" w:rsidRDefault="002131D4" w:rsidP="00D40B36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</w:t>
      </w:r>
      <w:r w:rsidR="00D40B36" w:rsidRPr="00D40B36">
        <w:rPr>
          <w:rFonts w:ascii="Times New Roman" w:eastAsia="Calibri" w:hAnsi="Times New Roman" w:cs="Times New Roman"/>
          <w:sz w:val="24"/>
        </w:rPr>
        <w:t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комбинированными,— это зависит от цели работы, класса и объема проверяемого материала</w:t>
      </w:r>
      <w:r w:rsidR="00D40B36" w:rsidRPr="00D40B36">
        <w:rPr>
          <w:rFonts w:ascii="Times New Roman" w:eastAsia="Calibri" w:hAnsi="Times New Roman" w:cs="Times New Roman"/>
          <w:i/>
          <w:sz w:val="24"/>
        </w:rPr>
        <w:t>.</w:t>
      </w:r>
    </w:p>
    <w:p w:rsidR="002131D4" w:rsidRPr="00D40B36" w:rsidRDefault="002131D4" w:rsidP="002131D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</w:t>
      </w:r>
      <w:r w:rsidR="00D40B36" w:rsidRPr="00D40B36">
        <w:rPr>
          <w:rFonts w:ascii="Times New Roman" w:eastAsia="Calibri" w:hAnsi="Times New Roman" w:cs="Times New Roman"/>
          <w:sz w:val="24"/>
        </w:rPr>
        <w:t xml:space="preserve">Объем контрольной работы должен быть таким, чтобы на ее выполнение учащимся требовалось: </w:t>
      </w:r>
    </w:p>
    <w:p w:rsidR="00D40B36" w:rsidRPr="00D40B36" w:rsidRDefault="00796F19" w:rsidP="00D40B36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IХ классах 35 — 45 мин,</w:t>
      </w:r>
      <w:r w:rsidR="009A0A69">
        <w:rPr>
          <w:rFonts w:ascii="Times New Roman" w:eastAsia="Calibri" w:hAnsi="Times New Roman" w:cs="Times New Roman"/>
          <w:sz w:val="24"/>
        </w:rPr>
        <w:t xml:space="preserve"> в </w:t>
      </w:r>
      <w:r w:rsidRPr="00796F19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</w:rPr>
        <w:t>Х-</w:t>
      </w:r>
      <w:proofErr w:type="gramEnd"/>
      <w:r w:rsidRPr="00796F1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ХI классах 45-60 мин (с перерывом, учитывая индивидуальные особенности, но не менее 5 мин).</w:t>
      </w:r>
      <w:r w:rsidR="00D40B36" w:rsidRPr="00D40B36">
        <w:rPr>
          <w:rFonts w:ascii="Times New Roman" w:eastAsia="Calibri" w:hAnsi="Times New Roman" w:cs="Times New Roman"/>
          <w:sz w:val="24"/>
        </w:rPr>
        <w:t xml:space="preserve"> Причем за указанное время учащиеся должны не только выполнить работу, но и успеть ее проверить.</w:t>
      </w:r>
    </w:p>
    <w:p w:rsidR="00D40B36" w:rsidRPr="00D40B36" w:rsidRDefault="00D40B36" w:rsidP="00D40B36">
      <w:pPr>
        <w:numPr>
          <w:ilvl w:val="2"/>
          <w:numId w:val="1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40B36">
        <w:rPr>
          <w:rFonts w:ascii="Times New Roman" w:eastAsia="Calibri" w:hAnsi="Times New Roman" w:cs="Times New Roman"/>
          <w:sz w:val="24"/>
        </w:rPr>
        <w:t>В комбинированную контрольную работу могут быть включены; 1—3 простые задачи, или 1—3 простые задачи и составная (начиная со II класса), или 2 составные задачи, примеры в одно и несколько арифметических действий (в том числе и на порядок действий, начиная с III класса) математический диктант, сравнение чисел, математических выражений, вычислительные, измерительные задачи или другие геометрические задания.</w:t>
      </w:r>
      <w:proofErr w:type="gramEnd"/>
    </w:p>
    <w:p w:rsidR="00D40B36" w:rsidRPr="00D40B36" w:rsidRDefault="002131D4" w:rsidP="00D40B3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proofErr w:type="gramStart"/>
      <w:r w:rsidR="00D40B36" w:rsidRPr="00D40B36">
        <w:rPr>
          <w:rFonts w:ascii="Times New Roman" w:eastAsia="Calibri" w:hAnsi="Times New Roman" w:cs="Times New Roman"/>
          <w:sz w:val="24"/>
        </w:rPr>
        <w:t xml:space="preserve">При оценки письменных работ учащихся по математике </w:t>
      </w:r>
      <w:r w:rsidR="00D40B36" w:rsidRPr="00D40B36">
        <w:rPr>
          <w:rFonts w:ascii="Times New Roman" w:eastAsia="Calibri" w:hAnsi="Times New Roman" w:cs="Times New Roman"/>
          <w:b/>
          <w:i/>
          <w:sz w:val="24"/>
        </w:rPr>
        <w:t>грубыми ошибками</w:t>
      </w:r>
      <w:r w:rsidR="00D40B36" w:rsidRPr="00D40B36">
        <w:rPr>
          <w:rFonts w:ascii="Times New Roman" w:eastAsia="Calibri" w:hAnsi="Times New Roman" w:cs="Times New Roman"/>
          <w:sz w:val="24"/>
        </w:rPr>
        <w:t xml:space="preserve"> следует считать; неверное выполнение вычислений вследствие неточного применения правил и неправильное </w:t>
      </w:r>
      <w:r w:rsidR="00D40B36" w:rsidRPr="00D40B36">
        <w:rPr>
          <w:rFonts w:ascii="Times New Roman" w:eastAsia="Calibri" w:hAnsi="Times New Roman" w:cs="Times New Roman"/>
          <w:sz w:val="24"/>
        </w:rPr>
        <w:lastRenderedPageBreak/>
        <w:t>решение задачи (неправильный выбор, пропуск действий, выполнение ненужных действий, искажение смысла вопроса, привлечение посторонних или потеря</w:t>
      </w:r>
      <w:proofErr w:type="gramEnd"/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необходимых числовых данных), неумение правильно выполнить измерение и построение геометрических фигур.</w:t>
      </w:r>
    </w:p>
    <w:p w:rsidR="00D40B36" w:rsidRPr="00D40B36" w:rsidRDefault="002131D4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D40B36" w:rsidRPr="00D40B36">
        <w:rPr>
          <w:rFonts w:ascii="Times New Roman" w:eastAsia="Calibri" w:hAnsi="Times New Roman" w:cs="Times New Roman"/>
          <w:sz w:val="24"/>
        </w:rPr>
        <w:t>Негрубыми ошибками считаются ошибки допущенные в процессе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</w:t>
      </w:r>
      <w:proofErr w:type="gramStart"/>
      <w:r w:rsidR="00D40B36" w:rsidRPr="00D40B36">
        <w:rPr>
          <w:rFonts w:ascii="Times New Roman" w:eastAsia="Calibri" w:hAnsi="Times New Roman" w:cs="Times New Roman"/>
          <w:sz w:val="24"/>
        </w:rPr>
        <w:t>.</w:t>
      </w:r>
      <w:proofErr w:type="gramEnd"/>
      <w:r w:rsidR="00D40B36" w:rsidRPr="00D40B36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D40B36" w:rsidRPr="00D40B36">
        <w:rPr>
          <w:rFonts w:ascii="Times New Roman" w:eastAsia="Calibri" w:hAnsi="Times New Roman" w:cs="Times New Roman"/>
          <w:sz w:val="24"/>
        </w:rPr>
        <w:t>н</w:t>
      </w:r>
      <w:proofErr w:type="gramEnd"/>
      <w:r w:rsidR="00D40B36" w:rsidRPr="00D40B36">
        <w:rPr>
          <w:rFonts w:ascii="Times New Roman" w:eastAsia="Calibri" w:hAnsi="Times New Roman" w:cs="Times New Roman"/>
          <w:sz w:val="24"/>
        </w:rPr>
        <w:t>ебольшая неточность в измерении и черчении.</w:t>
      </w:r>
    </w:p>
    <w:p w:rsidR="00D40B36" w:rsidRPr="00D40B36" w:rsidRDefault="002131D4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D40B36" w:rsidRPr="00D40B36">
        <w:rPr>
          <w:rFonts w:ascii="Times New Roman" w:eastAsia="Calibri" w:hAnsi="Times New Roman" w:cs="Times New Roman"/>
          <w:sz w:val="24"/>
        </w:rP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результатов, действий, величин и др.).</w:t>
      </w:r>
    </w:p>
    <w:p w:rsidR="00D40B36" w:rsidRPr="002131D4" w:rsidRDefault="002131D4" w:rsidP="00D40B36">
      <w:pPr>
        <w:spacing w:after="0" w:line="259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      </w:t>
      </w:r>
      <w:r w:rsidR="00D40B36" w:rsidRPr="002131D4">
        <w:rPr>
          <w:rFonts w:ascii="Times New Roman" w:eastAsia="Calibri" w:hAnsi="Times New Roman" w:cs="Times New Roman"/>
          <w:sz w:val="24"/>
          <w:u w:val="single"/>
        </w:rPr>
        <w:t>При оценке комбинированных работ:</w:t>
      </w:r>
    </w:p>
    <w:p w:rsidR="00D40B36" w:rsidRPr="002131D4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«5»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вся работа выполнена без ошибок.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«4»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в работе имеются 2—3 негрубые ошибки.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«3»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«2»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не решены задачи, но сделаны попытки их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решить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и выполнено менее половины других заданий.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При оценке работ, состоящих из примеров и других заданий, в которых не предусматривается решение задач: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«5»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все задания выполнены правильно.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«4»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допущены 1—2 негрубые ошибки.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«3»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допущены 1—2 грубые ошибки или 3—4 негрубые.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«2»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допущены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3—4 грубые шибки и ряд негрубых.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При оценке работ, состоящих только из задач с геометрическим содержанием (решение задач на вычисление градусной меры углов, площадей, объемов и т. д., задач на измерение и построение и др.):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«5»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все задачи выполнены правильно.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«4»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допущены 1-— 2 негрубые ошибки при решении задач на вычисление или измерение, а построение выполнено недостаточно точно.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«3»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не решена одна из двух-трех данных задач на вычисление, если при измерении допущены небольшие неточности; если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Оценка «2»</w:t>
      </w:r>
      <w:r w:rsidRPr="00D40B36">
        <w:rPr>
          <w:rFonts w:ascii="Times New Roman" w:eastAsia="Calibri" w:hAnsi="Times New Roman" w:cs="Times New Roman"/>
          <w:sz w:val="24"/>
        </w:rPr>
        <w:t xml:space="preserve"> ставится, если не решены две задачи на вычисление, получен неверный результат при измерении или нарушена последовательность построения геометрических фигур.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6.3.3. Итоговая оценка знаний и умений учащихся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1.</w:t>
      </w:r>
      <w:r w:rsidRPr="00D40B36">
        <w:rPr>
          <w:rFonts w:ascii="Times New Roman" w:eastAsia="Calibri" w:hAnsi="Times New Roman" w:cs="Times New Roman"/>
          <w:sz w:val="24"/>
        </w:rPr>
        <w:tab/>
        <w:t>За год знания и умения учащихся оцениваются одним баллом.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2.</w:t>
      </w:r>
      <w:r w:rsidRPr="00D40B36">
        <w:rPr>
          <w:rFonts w:ascii="Times New Roman" w:eastAsia="Calibri" w:hAnsi="Times New Roman" w:cs="Times New Roman"/>
          <w:sz w:val="24"/>
        </w:rPr>
        <w:tab/>
        <w:t>При выставлении итоговой оценки учитывается как уровень знаний ученика, так и</w:t>
      </w:r>
      <w:r w:rsidRPr="00D40B36">
        <w:rPr>
          <w:rFonts w:ascii="Times New Roman" w:eastAsia="Calibri" w:hAnsi="Times New Roman" w:cs="Times New Roman"/>
          <w:sz w:val="24"/>
        </w:rPr>
        <w:tab/>
        <w:t>овладение им практическими умениями.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З. Основанием для выставления итоговой отметки служат: результаты наблюдений учителя за повседневной работой ученика, текущих и итоговых </w:t>
      </w:r>
      <w:r w:rsidR="004F3785">
        <w:rPr>
          <w:rFonts w:ascii="Times New Roman" w:eastAsia="Calibri" w:hAnsi="Times New Roman" w:cs="Times New Roman"/>
          <w:sz w:val="24"/>
        </w:rPr>
        <w:t xml:space="preserve">проверочных </w:t>
      </w:r>
      <w:r w:rsidRPr="00D40B36">
        <w:rPr>
          <w:rFonts w:ascii="Times New Roman" w:eastAsia="Calibri" w:hAnsi="Times New Roman" w:cs="Times New Roman"/>
          <w:sz w:val="24"/>
        </w:rPr>
        <w:t xml:space="preserve"> работ.</w:t>
      </w:r>
    </w:p>
    <w:p w:rsidR="00D40B36" w:rsidRPr="00D40B36" w:rsidRDefault="00D40B36" w:rsidP="004F3785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numPr>
          <w:ilvl w:val="0"/>
          <w:numId w:val="17"/>
        </w:num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ПРАВА И ОБЯЗАННОСТИ УЧАСТНИКОВ ПРОЦЕССА ТЕКУЩЕГО КОНТРОЛЯ И ПРОМЕЖУТОЧНОЙ АТТЕСТАЦИИ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7.1.</w:t>
      </w:r>
      <w:r w:rsidRPr="00D40B36">
        <w:rPr>
          <w:rFonts w:ascii="Times New Roman" w:eastAsia="Calibri" w:hAnsi="Times New Roman" w:cs="Times New Roman"/>
          <w:sz w:val="24"/>
        </w:rPr>
        <w:tab/>
        <w:t xml:space="preserve">Участниками процесса промежуточной аттестации считаются: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обучающийся</w:t>
      </w:r>
      <w:proofErr w:type="gramEnd"/>
    </w:p>
    <w:p w:rsidR="00D40B36" w:rsidRPr="00D40B36" w:rsidRDefault="00D40B36" w:rsidP="00D40B36">
      <w:pPr>
        <w:numPr>
          <w:ilvl w:val="0"/>
          <w:numId w:val="18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lastRenderedPageBreak/>
        <w:t>учитель, преподающий предмет в классе, администрация школы. Права обучающегося представляют его родители (законные представители).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7.2. Учитель, осуществляющий текущий контроль успеваемости и промежуточную аттестацию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>, имеет право:</w:t>
      </w:r>
    </w:p>
    <w:p w:rsidR="00D40B36" w:rsidRPr="00D40B36" w:rsidRDefault="00D40B36" w:rsidP="00D40B36">
      <w:pPr>
        <w:numPr>
          <w:ilvl w:val="1"/>
          <w:numId w:val="18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аттестации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обучающихся за текущий учебный год;</w:t>
      </w:r>
    </w:p>
    <w:p w:rsidR="00D40B36" w:rsidRPr="00D40B36" w:rsidRDefault="00D40B36" w:rsidP="00D40B36">
      <w:pPr>
        <w:numPr>
          <w:ilvl w:val="1"/>
          <w:numId w:val="18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проводить процедуру аттестации и оценивать качество усвоения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обучающимися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содержания учебных программ, соответствие уровня подготовки школьников требованиям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ФГОС ОВЗ;</w:t>
      </w:r>
    </w:p>
    <w:p w:rsidR="00D40B36" w:rsidRPr="00D40B36" w:rsidRDefault="00D40B36" w:rsidP="00D40B36">
      <w:pPr>
        <w:numPr>
          <w:ilvl w:val="1"/>
          <w:numId w:val="18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7.3.   Учитель в ходе текущего контроля и промежуточной аттестации не имеет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права:</w:t>
      </w:r>
    </w:p>
    <w:p w:rsidR="00D40B36" w:rsidRPr="00D40B36" w:rsidRDefault="00D40B36" w:rsidP="00D40B36">
      <w:pPr>
        <w:numPr>
          <w:ilvl w:val="1"/>
          <w:numId w:val="18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аттестации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обучающихся за текущий учебный год;</w:t>
      </w:r>
    </w:p>
    <w:p w:rsidR="00D40B36" w:rsidRPr="00D40B36" w:rsidRDefault="00D40B36" w:rsidP="00D40B36">
      <w:pPr>
        <w:numPr>
          <w:ilvl w:val="1"/>
          <w:numId w:val="18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D40B36" w:rsidRPr="00D40B36" w:rsidRDefault="00D40B36" w:rsidP="00D40B36">
      <w:pPr>
        <w:numPr>
          <w:ilvl w:val="1"/>
          <w:numId w:val="18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оказывать  давление  на 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>,  проявлять  к  ним  недоброжелательное, некорректное отношение.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7.4. Классный руководитель обязан проинформировать родителей (законных представителей) несовершеннолетних обучающихся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несовершеннолетних обучающихся передается заместителю директора по УВР.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7.5.</w:t>
      </w:r>
      <w:r w:rsidRPr="00D40B36">
        <w:rPr>
          <w:rFonts w:ascii="Times New Roman" w:eastAsia="Calibri" w:hAnsi="Times New Roman" w:cs="Times New Roman"/>
          <w:sz w:val="24"/>
        </w:rPr>
        <w:tab/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Обучающийся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имеет право:</w:t>
      </w:r>
      <w:bookmarkStart w:id="8" w:name="page37"/>
      <w:bookmarkEnd w:id="8"/>
    </w:p>
    <w:p w:rsidR="00D40B36" w:rsidRPr="00D40B36" w:rsidRDefault="00D40B36" w:rsidP="00D40B36">
      <w:pPr>
        <w:numPr>
          <w:ilvl w:val="1"/>
          <w:numId w:val="19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знакомиться с формами и своими результатами текущего контроля успеваемости</w:t>
      </w:r>
    </w:p>
    <w:p w:rsidR="00D40B36" w:rsidRPr="00D40B36" w:rsidRDefault="00D40B36" w:rsidP="00D40B36">
      <w:pPr>
        <w:numPr>
          <w:ilvl w:val="0"/>
          <w:numId w:val="19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промежуточной аттестации, нормативными документами, определяющими их порядок, критериями оценивания;</w:t>
      </w:r>
    </w:p>
    <w:p w:rsidR="004F3785" w:rsidRDefault="00D40B36" w:rsidP="00D40B36">
      <w:pPr>
        <w:numPr>
          <w:ilvl w:val="1"/>
          <w:numId w:val="19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4F3785">
        <w:rPr>
          <w:rFonts w:ascii="Times New Roman" w:eastAsia="Calibri" w:hAnsi="Times New Roman" w:cs="Times New Roman"/>
          <w:sz w:val="24"/>
        </w:rPr>
        <w:t>проходить все формы текущего контроля и промежуточной аттестации за текущий учебный год в порядке, установленном МБОУ</w:t>
      </w:r>
      <w:r w:rsidR="002E24DF">
        <w:rPr>
          <w:rFonts w:ascii="Times New Roman" w:eastAsia="Calibri" w:hAnsi="Times New Roman" w:cs="Times New Roman"/>
          <w:sz w:val="24"/>
        </w:rPr>
        <w:t>.</w:t>
      </w:r>
      <w:r w:rsidRPr="004F3785">
        <w:rPr>
          <w:rFonts w:ascii="Times New Roman" w:eastAsia="Calibri" w:hAnsi="Times New Roman" w:cs="Times New Roman"/>
          <w:sz w:val="24"/>
        </w:rPr>
        <w:t xml:space="preserve"> </w:t>
      </w:r>
    </w:p>
    <w:p w:rsidR="00D40B36" w:rsidRPr="004F3785" w:rsidRDefault="00D40B36" w:rsidP="00D40B36">
      <w:pPr>
        <w:numPr>
          <w:ilvl w:val="1"/>
          <w:numId w:val="19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4F3785">
        <w:rPr>
          <w:rFonts w:ascii="Times New Roman" w:eastAsia="Calibri" w:hAnsi="Times New Roman" w:cs="Times New Roman"/>
          <w:sz w:val="24"/>
        </w:rPr>
        <w:t>в случае болезни на изменение формы промежуточной аттестации за год, ее отсрочку.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7.6.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Обучающийся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обязан выполнять требования, определенные настоящим Положением.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7.7. Родители (законные представители) несовершеннолетнего обучающегося имеют право:</w:t>
      </w:r>
    </w:p>
    <w:p w:rsidR="00D40B36" w:rsidRPr="00D40B36" w:rsidRDefault="00D40B36" w:rsidP="00D40B36">
      <w:pPr>
        <w:numPr>
          <w:ilvl w:val="0"/>
          <w:numId w:val="20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D40B36" w:rsidRPr="00D40B36" w:rsidRDefault="00D40B36" w:rsidP="00D40B36">
      <w:pPr>
        <w:numPr>
          <w:ilvl w:val="0"/>
          <w:numId w:val="20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7.8. Родители (законные представители) несовершеннолетнего обучающегося обязаны:</w:t>
      </w:r>
    </w:p>
    <w:p w:rsidR="00D40B36" w:rsidRPr="00D40B36" w:rsidRDefault="00D40B36" w:rsidP="00D40B36">
      <w:pPr>
        <w:numPr>
          <w:ilvl w:val="0"/>
          <w:numId w:val="21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D40B36" w:rsidRPr="00D40B36" w:rsidRDefault="00D40B36" w:rsidP="00D40B36">
      <w:pPr>
        <w:numPr>
          <w:ilvl w:val="0"/>
          <w:numId w:val="21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вести контроль текущей успеваемости своего ребенка, результатов его промежуточной аттестации;</w:t>
      </w:r>
    </w:p>
    <w:p w:rsidR="00D40B36" w:rsidRPr="00D40B36" w:rsidRDefault="00D40B36" w:rsidP="00D40B36">
      <w:pPr>
        <w:numPr>
          <w:ilvl w:val="0"/>
          <w:numId w:val="21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lastRenderedPageBreak/>
        <w:t xml:space="preserve">оказать содействие своему ребенку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условно.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7.9.</w:t>
      </w:r>
      <w:r w:rsidRPr="00D40B36">
        <w:rPr>
          <w:rFonts w:ascii="Times New Roman" w:eastAsia="Calibri" w:hAnsi="Times New Roman" w:cs="Times New Roman"/>
          <w:sz w:val="24"/>
        </w:rPr>
        <w:tab/>
        <w:t>Заявления родителей обучающихся (законных представителей), не согласных</w:t>
      </w:r>
    </w:p>
    <w:p w:rsidR="00D40B36" w:rsidRPr="00D40B36" w:rsidRDefault="00D40B36" w:rsidP="00D40B36">
      <w:pPr>
        <w:numPr>
          <w:ilvl w:val="0"/>
          <w:numId w:val="22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МБОУ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 xml:space="preserve"> </w:t>
      </w:r>
      <w:r w:rsidR="004F3785">
        <w:rPr>
          <w:rFonts w:ascii="Times New Roman" w:eastAsia="Calibri" w:hAnsi="Times New Roman" w:cs="Times New Roman"/>
          <w:sz w:val="24"/>
        </w:rPr>
        <w:t>.</w:t>
      </w:r>
      <w:proofErr w:type="gramEnd"/>
      <w:r w:rsidR="004F3785">
        <w:rPr>
          <w:rFonts w:ascii="Times New Roman" w:eastAsia="Calibri" w:hAnsi="Times New Roman" w:cs="Times New Roman"/>
          <w:sz w:val="24"/>
        </w:rPr>
        <w:t xml:space="preserve"> </w:t>
      </w:r>
      <w:r w:rsidRPr="00D40B36">
        <w:rPr>
          <w:rFonts w:ascii="Times New Roman" w:eastAsia="Calibri" w:hAnsi="Times New Roman" w:cs="Times New Roman"/>
          <w:sz w:val="24"/>
        </w:rPr>
        <w:t xml:space="preserve">Для пересмотра, на основании письменного заявления родителей, приказом по школе создается комиссия из трех человек, которая в письменной форме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</w:t>
      </w:r>
      <w:bookmarkStart w:id="9" w:name="page38"/>
      <w:bookmarkEnd w:id="9"/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7.10. Учреждение определяет локальную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numPr>
          <w:ilvl w:val="0"/>
          <w:numId w:val="23"/>
        </w:num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ОБЯЗАННОСТИ АДМИНИСТРАЦИИ ШКОЛЫ В ПЕРИОД ПОДГОТОВКИ, ПРОВЕДЕНИЯ И ПОСЛЕ ЗАВЕРШЕНИЯ ПРОМЕЖУТОЧНОЙ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 xml:space="preserve">АТТЕСТАЦИИ </w:t>
      </w:r>
      <w:proofErr w:type="gramStart"/>
      <w:r w:rsidRPr="00D40B36">
        <w:rPr>
          <w:rFonts w:ascii="Times New Roman" w:eastAsia="Calibri" w:hAnsi="Times New Roman" w:cs="Times New Roman"/>
          <w:b/>
          <w:sz w:val="24"/>
        </w:rPr>
        <w:t>ОБУЧАЮЩИХСЯ</w:t>
      </w:r>
      <w:proofErr w:type="gramEnd"/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8.1. В период подготовки к промежуточной аттестации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администрация школы:</w:t>
      </w:r>
    </w:p>
    <w:p w:rsidR="00D40B36" w:rsidRPr="00D40B36" w:rsidRDefault="00D40B36" w:rsidP="00D40B36">
      <w:pPr>
        <w:numPr>
          <w:ilvl w:val="0"/>
          <w:numId w:val="24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 xml:space="preserve">организует обсуждение на заседании педагогического совета вопросов в соответствии с </w:t>
      </w:r>
      <w:proofErr w:type="gramStart"/>
      <w:r w:rsidRPr="00D40B36">
        <w:rPr>
          <w:rFonts w:ascii="Times New Roman" w:eastAsia="Calibri" w:hAnsi="Times New Roman" w:cs="Times New Roman"/>
          <w:sz w:val="24"/>
        </w:rPr>
        <w:t>настоящими</w:t>
      </w:r>
      <w:proofErr w:type="gramEnd"/>
      <w:r w:rsidRPr="00D40B36">
        <w:rPr>
          <w:rFonts w:ascii="Times New Roman" w:eastAsia="Calibri" w:hAnsi="Times New Roman" w:cs="Times New Roman"/>
          <w:sz w:val="24"/>
        </w:rPr>
        <w:t xml:space="preserve"> Положением о порядке и формах проведения промежуточной аттестации обучающихся, системе отметок по ее результатам;</w:t>
      </w:r>
    </w:p>
    <w:p w:rsidR="00D40B36" w:rsidRPr="00D40B36" w:rsidRDefault="00D40B36" w:rsidP="00D40B36">
      <w:pPr>
        <w:numPr>
          <w:ilvl w:val="0"/>
          <w:numId w:val="24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D40B36" w:rsidRPr="00D40B36" w:rsidRDefault="00D40B36" w:rsidP="00D40B36">
      <w:pPr>
        <w:numPr>
          <w:ilvl w:val="0"/>
          <w:numId w:val="24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формирует состав аттестационных комиссий по учебным предметам;</w:t>
      </w:r>
    </w:p>
    <w:p w:rsidR="00D40B36" w:rsidRPr="00D40B36" w:rsidRDefault="00D40B36" w:rsidP="00D40B36">
      <w:pPr>
        <w:numPr>
          <w:ilvl w:val="0"/>
          <w:numId w:val="24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организует экспертизу аттестационного материала;</w:t>
      </w:r>
    </w:p>
    <w:p w:rsidR="00D40B36" w:rsidRPr="00D40B36" w:rsidRDefault="00D40B36" w:rsidP="00D40B36">
      <w:pPr>
        <w:numPr>
          <w:ilvl w:val="0"/>
          <w:numId w:val="24"/>
        </w:num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организует необходимую консультативную помощь обучающимся и их родителям при их подготовке к промежуточной аттестации.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D40B36" w:rsidRPr="00D40B36" w:rsidRDefault="00D40B36" w:rsidP="00D40B36">
      <w:pPr>
        <w:numPr>
          <w:ilvl w:val="0"/>
          <w:numId w:val="25"/>
        </w:num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40B36">
        <w:rPr>
          <w:rFonts w:ascii="Times New Roman" w:eastAsia="Calibri" w:hAnsi="Times New Roman" w:cs="Times New Roman"/>
          <w:b/>
          <w:sz w:val="24"/>
        </w:rPr>
        <w:t>ЗАКЛЮЧИТЕЛЬНЫЕ ПОЛОЖЕНИЯ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D40B36">
        <w:rPr>
          <w:rFonts w:ascii="Times New Roman" w:eastAsia="Calibri" w:hAnsi="Times New Roman" w:cs="Times New Roman"/>
          <w:sz w:val="24"/>
        </w:rPr>
        <w:t>Срок действия настоящего Положения не ограничен. При изменении законодательства в локальный нормативный акт вносятся изменения в установленном Учреждением порядке.</w:t>
      </w:r>
    </w:p>
    <w:p w:rsidR="00D40B36" w:rsidRPr="00D40B36" w:rsidRDefault="00D40B36" w:rsidP="00D40B36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903A8D" w:rsidRDefault="00903A8D"/>
    <w:sectPr w:rsidR="00903A8D" w:rsidSect="004E4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DE91B1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8437FD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644A45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579478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749ABB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79A1DE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75C6C3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12E685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70C6A52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520EEDD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4F4EF00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C"/>
    <w:multiLevelType w:val="hybridMultilevel"/>
    <w:tmpl w:val="100F59D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4D"/>
    <w:multiLevelType w:val="hybridMultilevel"/>
    <w:tmpl w:val="7FB7E0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54"/>
    <w:multiLevelType w:val="hybridMultilevel"/>
    <w:tmpl w:val="171670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55"/>
    <w:multiLevelType w:val="hybridMultilevel"/>
    <w:tmpl w:val="14E17E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56"/>
    <w:multiLevelType w:val="hybridMultilevel"/>
    <w:tmpl w:val="3222E7C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57"/>
    <w:multiLevelType w:val="hybridMultilevel"/>
    <w:tmpl w:val="74DE0E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58"/>
    <w:multiLevelType w:val="hybridMultilevel"/>
    <w:tmpl w:val="68EBC5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59"/>
    <w:multiLevelType w:val="hybridMultilevel"/>
    <w:tmpl w:val="2DF6D64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5A"/>
    <w:multiLevelType w:val="hybridMultilevel"/>
    <w:tmpl w:val="46B7D44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5B"/>
    <w:multiLevelType w:val="hybridMultilevel"/>
    <w:tmpl w:val="4A2AC3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5C"/>
    <w:multiLevelType w:val="hybridMultilevel"/>
    <w:tmpl w:val="39EE015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01"/>
    <w:rsid w:val="00036F09"/>
    <w:rsid w:val="00060D01"/>
    <w:rsid w:val="002131D4"/>
    <w:rsid w:val="002C765C"/>
    <w:rsid w:val="002E24DF"/>
    <w:rsid w:val="003264D2"/>
    <w:rsid w:val="004E4136"/>
    <w:rsid w:val="004F3785"/>
    <w:rsid w:val="006750F4"/>
    <w:rsid w:val="00796F19"/>
    <w:rsid w:val="00903A8D"/>
    <w:rsid w:val="009963A5"/>
    <w:rsid w:val="009A0A69"/>
    <w:rsid w:val="00BC4513"/>
    <w:rsid w:val="00D4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0B36"/>
  </w:style>
  <w:style w:type="table" w:styleId="a3">
    <w:name w:val="Table Grid"/>
    <w:basedOn w:val="a1"/>
    <w:uiPriority w:val="39"/>
    <w:rsid w:val="00D4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выноски1"/>
    <w:basedOn w:val="a"/>
    <w:next w:val="a4"/>
    <w:link w:val="a5"/>
    <w:uiPriority w:val="99"/>
    <w:semiHidden/>
    <w:unhideWhenUsed/>
    <w:rsid w:val="00D4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0"/>
    <w:uiPriority w:val="99"/>
    <w:semiHidden/>
    <w:rsid w:val="00D40B3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11"/>
    <w:uiPriority w:val="99"/>
    <w:semiHidden/>
    <w:unhideWhenUsed/>
    <w:rsid w:val="00D4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D40B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6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0B36"/>
  </w:style>
  <w:style w:type="table" w:styleId="a3">
    <w:name w:val="Table Grid"/>
    <w:basedOn w:val="a1"/>
    <w:uiPriority w:val="39"/>
    <w:rsid w:val="00D4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выноски1"/>
    <w:basedOn w:val="a"/>
    <w:next w:val="a4"/>
    <w:link w:val="a5"/>
    <w:uiPriority w:val="99"/>
    <w:semiHidden/>
    <w:unhideWhenUsed/>
    <w:rsid w:val="00D4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0"/>
    <w:uiPriority w:val="99"/>
    <w:semiHidden/>
    <w:rsid w:val="00D40B3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11"/>
    <w:uiPriority w:val="99"/>
    <w:semiHidden/>
    <w:unhideWhenUsed/>
    <w:rsid w:val="00D4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D40B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7033</Words>
  <Characters>40092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2020-07-21T23:11:00Z</dcterms:created>
  <dcterms:modified xsi:type="dcterms:W3CDTF">2020-07-24T14:41:00Z</dcterms:modified>
</cp:coreProperties>
</file>